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5F" w:rsidRDefault="003B055F" w:rsidP="003B05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-103505</wp:posOffset>
            </wp:positionV>
            <wp:extent cx="1853565" cy="1189355"/>
            <wp:effectExtent l="171450" t="133350" r="356235" b="296545"/>
            <wp:wrapSquare wrapText="bothSides"/>
            <wp:docPr id="1" name="Рисунок 1" descr="KerchNET - Электронная доска объяв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rchNET - Электронная доска объявле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66" r="8029" b="6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89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8274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лан логопедичного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теоретично – практичного </w:t>
      </w:r>
      <w:r w:rsidRPr="008274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семінар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 w:rsidRPr="0082740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педагогів дошкільного навчального закладу</w:t>
      </w:r>
    </w:p>
    <w:p w:rsidR="003B055F" w:rsidRPr="00827400" w:rsidRDefault="003B055F" w:rsidP="003B05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55F" w:rsidRPr="0047332F" w:rsidRDefault="003B055F" w:rsidP="003B055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Тема:</w:t>
      </w:r>
      <w:r w:rsidRPr="0047332F">
        <w:rPr>
          <w:rFonts w:ascii="Times New Roman" w:hAnsi="Times New Roman" w:cs="Times New Roman"/>
          <w:b/>
          <w:bCs/>
          <w:sz w:val="28"/>
          <w:szCs w:val="28"/>
          <w:lang w:val="uk-UA"/>
        </w:rPr>
        <w:t>«СОЦІАЛІЗАЦІЯ ТА МОВЛЕННЄВА КОМУНІКАЦІЯ ДИТИНИ В ПРОЦЕСІ ІГРОВОЇ ДІЯЛЬНОСТІ</w:t>
      </w:r>
      <w:r w:rsidRPr="0047332F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»</w:t>
      </w:r>
    </w:p>
    <w:p w:rsidR="003B055F" w:rsidRPr="00827400" w:rsidRDefault="003B055F" w:rsidP="003B05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274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Мета </w:t>
      </w:r>
      <w:proofErr w:type="spellStart"/>
      <w:r w:rsidRPr="00827400">
        <w:rPr>
          <w:rFonts w:ascii="Times New Roman" w:hAnsi="Times New Roman" w:cs="Times New Roman"/>
          <w:b/>
          <w:bCs/>
          <w:sz w:val="24"/>
          <w:szCs w:val="24"/>
          <w:lang w:val="uk-UA"/>
        </w:rPr>
        <w:t>теоретико-практичного</w:t>
      </w:r>
      <w:proofErr w:type="spellEnd"/>
      <w:r w:rsidRPr="0082740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семінару:</w:t>
      </w:r>
    </w:p>
    <w:p w:rsidR="003B055F" w:rsidRPr="00827400" w:rsidRDefault="003B055F" w:rsidP="003B055F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400">
        <w:rPr>
          <w:rFonts w:ascii="Times New Roman" w:hAnsi="Times New Roman" w:cs="Times New Roman"/>
          <w:sz w:val="24"/>
          <w:szCs w:val="24"/>
          <w:lang w:val="uk-UA"/>
        </w:rPr>
        <w:t>надання вихователям дошкільного навчального  закладу консультативної допомоги з проблем профілактики мовленнєвих порушень у дітей дошкільного віку;</w:t>
      </w:r>
    </w:p>
    <w:p w:rsidR="003B055F" w:rsidRPr="00827400" w:rsidRDefault="003B055F" w:rsidP="003B055F">
      <w:pPr>
        <w:numPr>
          <w:ilvl w:val="0"/>
          <w:numId w:val="2"/>
        </w:numPr>
        <w:tabs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400">
        <w:rPr>
          <w:rFonts w:ascii="Times New Roman" w:hAnsi="Times New Roman" w:cs="Times New Roman"/>
          <w:sz w:val="24"/>
          <w:szCs w:val="24"/>
          <w:lang w:val="uk-UA"/>
        </w:rPr>
        <w:t xml:space="preserve">поширення інформаційного простору з проблемних питань  мовленнєвого  розвитку серед педагогів дошкільного навчального закладу; </w:t>
      </w:r>
    </w:p>
    <w:p w:rsidR="003B055F" w:rsidRPr="00827400" w:rsidRDefault="003B055F" w:rsidP="003B055F">
      <w:pPr>
        <w:numPr>
          <w:ilvl w:val="0"/>
          <w:numId w:val="2"/>
        </w:num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7400">
        <w:rPr>
          <w:rFonts w:ascii="Times New Roman" w:hAnsi="Times New Roman" w:cs="Times New Roman"/>
          <w:sz w:val="24"/>
          <w:szCs w:val="24"/>
          <w:lang w:val="uk-UA"/>
        </w:rPr>
        <w:t xml:space="preserve">розробка рекомендацій щодо соціалізації та мовленнєвої комунікації  дітей дошкільного віку. </w:t>
      </w:r>
    </w:p>
    <w:p w:rsidR="003B055F" w:rsidRDefault="003B055F" w:rsidP="003B055F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55F" w:rsidRDefault="003B055F" w:rsidP="003B055F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55F" w:rsidRPr="0047332F" w:rsidRDefault="003B055F" w:rsidP="003B055F">
      <w:pPr>
        <w:tabs>
          <w:tab w:val="left" w:pos="426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10598" w:type="dxa"/>
        <w:tblInd w:w="-1031" w:type="dxa"/>
        <w:tblLook w:val="04A0"/>
      </w:tblPr>
      <w:tblGrid>
        <w:gridCol w:w="817"/>
        <w:gridCol w:w="4523"/>
        <w:gridCol w:w="2423"/>
        <w:gridCol w:w="2835"/>
      </w:tblGrid>
      <w:tr w:rsidR="003B055F" w:rsidTr="003B055F">
        <w:tc>
          <w:tcPr>
            <w:tcW w:w="817" w:type="dxa"/>
          </w:tcPr>
          <w:p w:rsidR="003B055F" w:rsidRPr="009A6F3F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4523" w:type="dxa"/>
          </w:tcPr>
          <w:p w:rsidR="003B055F" w:rsidRPr="009A6F3F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2423" w:type="dxa"/>
          </w:tcPr>
          <w:p w:rsidR="003B055F" w:rsidRPr="009A6F3F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2835" w:type="dxa"/>
          </w:tcPr>
          <w:p w:rsidR="003B055F" w:rsidRPr="009A6F3F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ВІДПОВІД</w:t>
            </w:r>
            <w:r w:rsidRPr="009A6F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</w:t>
            </w:r>
            <w:r w:rsidRPr="009A6F3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ЛЬНІ</w:t>
            </w:r>
          </w:p>
        </w:tc>
      </w:tr>
      <w:tr w:rsidR="003B055F" w:rsidRPr="004C0DBC" w:rsidTr="003B055F"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1.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Робота у малих групах 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«Мовленнєва діяльність та її вплив на всебічний розвиток особистості».</w:t>
            </w:r>
          </w:p>
        </w:tc>
        <w:tc>
          <w:tcPr>
            <w:tcW w:w="2423" w:type="dxa"/>
            <w:vMerge w:val="restart"/>
            <w:textDirection w:val="btLr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B055F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ВЕРЕСЕНЬ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2014</w:t>
            </w:r>
          </w:p>
        </w:tc>
        <w:tc>
          <w:tcPr>
            <w:tcW w:w="2835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вчитель-логопед Домаранська О.В.</w:t>
            </w:r>
          </w:p>
        </w:tc>
      </w:tr>
      <w:tr w:rsidR="003B055F" w:rsidRPr="004C0DBC" w:rsidTr="003B055F">
        <w:trPr>
          <w:trHeight w:val="986"/>
        </w:trPr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2.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Бліц - інформація. «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Нормативні показники мовленнєвого розвитку дитини».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2423" w:type="dxa"/>
            <w:vMerge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B055F" w:rsidRPr="004C0DBC" w:rsidRDefault="003B055F" w:rsidP="004253C3">
            <w:pPr>
              <w:pStyle w:val="a3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вчитель-логопед </w:t>
            </w:r>
            <w:proofErr w:type="spellStart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Голик</w:t>
            </w:r>
            <w:proofErr w:type="spellEnd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Н.М.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 спецгруп</w:t>
            </w:r>
          </w:p>
        </w:tc>
      </w:tr>
      <w:tr w:rsidR="003B055F" w:rsidRPr="004C0DBC" w:rsidTr="003B055F">
        <w:trPr>
          <w:trHeight w:val="1386"/>
        </w:trPr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3.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pStyle w:val="Style2"/>
              <w:widowControl/>
              <w:spacing w:line="240" w:lineRule="auto"/>
              <w:ind w:firstLine="0"/>
              <w:jc w:val="left"/>
              <w:rPr>
                <w:rStyle w:val="FontStyle18"/>
                <w:b w:val="0"/>
                <w:i/>
              </w:rPr>
            </w:pPr>
            <w:proofErr w:type="spellStart"/>
            <w:r w:rsidRPr="004C0DBC">
              <w:rPr>
                <w:rStyle w:val="FontStyle18"/>
                <w:b w:val="0"/>
                <w:i/>
              </w:rPr>
              <w:t>Опитування</w:t>
            </w:r>
            <w:proofErr w:type="spellEnd"/>
            <w:r w:rsidRPr="004C0DBC">
              <w:rPr>
                <w:rStyle w:val="FontStyle18"/>
                <w:b w:val="0"/>
                <w:i/>
              </w:rPr>
              <w:t xml:space="preserve"> </w:t>
            </w:r>
            <w:proofErr w:type="spellStart"/>
            <w:r w:rsidRPr="004C0DBC">
              <w:rPr>
                <w:rStyle w:val="FontStyle18"/>
                <w:b w:val="0"/>
                <w:i/>
              </w:rPr>
              <w:t>вихователів</w:t>
            </w:r>
            <w:proofErr w:type="spellEnd"/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proofErr w:type="gram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ілактика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мовленнєвих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порушень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дітей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дошкільного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віку</w:t>
            </w:r>
            <w:proofErr w:type="spellEnd"/>
            <w:r w:rsidRPr="004C0DBC">
              <w:rPr>
                <w:rStyle w:val="FontStyle19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23" w:type="dxa"/>
            <w:vMerge w:val="restart"/>
            <w:textDirection w:val="btLr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B055F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ГРУДЕНЬ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2014</w:t>
            </w:r>
          </w:p>
        </w:tc>
        <w:tc>
          <w:tcPr>
            <w:tcW w:w="2835" w:type="dxa"/>
          </w:tcPr>
          <w:p w:rsidR="003B055F" w:rsidRPr="004C0DBC" w:rsidRDefault="003B055F" w:rsidP="004253C3">
            <w:pPr>
              <w:pStyle w:val="a3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вчитель-логопед </w:t>
            </w:r>
          </w:p>
          <w:p w:rsidR="003B055F" w:rsidRPr="004C0DBC" w:rsidRDefault="003B055F" w:rsidP="004253C3">
            <w:pPr>
              <w:pStyle w:val="a3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Голик</w:t>
            </w:r>
            <w:proofErr w:type="spellEnd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Н.М.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  <w:tr w:rsidR="003B055F" w:rsidRPr="004C0DBC" w:rsidTr="003B055F"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4.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Практичний показ з використанням ІКТ 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«Артикуляційна гімнастика , як ігровий прийом у формуванні правильної </w:t>
            </w:r>
            <w:proofErr w:type="spellStart"/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звуковимови</w:t>
            </w:r>
            <w:proofErr w:type="spellEnd"/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у дітей».</w:t>
            </w:r>
          </w:p>
        </w:tc>
        <w:tc>
          <w:tcPr>
            <w:tcW w:w="2423" w:type="dxa"/>
            <w:vMerge/>
            <w:textDirection w:val="btLr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B055F" w:rsidRPr="004C0DBC" w:rsidRDefault="003B055F" w:rsidP="004253C3">
            <w:pPr>
              <w:pStyle w:val="a3"/>
              <w:ind w:left="36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вчитель-логопед Домаранська О.В.</w:t>
            </w:r>
          </w:p>
        </w:tc>
      </w:tr>
      <w:tr w:rsidR="003B055F" w:rsidRPr="004C0DBC" w:rsidTr="003B055F">
        <w:trPr>
          <w:trHeight w:val="712"/>
        </w:trPr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5.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 xml:space="preserve">Педагогічна скриня 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«Ігри для розвитку мовлення дошкільників»</w:t>
            </w:r>
          </w:p>
        </w:tc>
        <w:tc>
          <w:tcPr>
            <w:tcW w:w="2423" w:type="dxa"/>
            <w:vMerge w:val="restart"/>
            <w:textDirection w:val="btLr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 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3B055F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БЕРЕЗЕНЬ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2015</w:t>
            </w:r>
          </w:p>
        </w:tc>
        <w:tc>
          <w:tcPr>
            <w:tcW w:w="2835" w:type="dxa"/>
          </w:tcPr>
          <w:p w:rsidR="003B055F" w:rsidRPr="004C0DBC" w:rsidRDefault="003B055F" w:rsidP="004253C3">
            <w:pPr>
              <w:pStyle w:val="a3"/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вчитель-логопед </w:t>
            </w:r>
            <w:proofErr w:type="spellStart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Голик</w:t>
            </w:r>
            <w:proofErr w:type="spellEnd"/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Н.М.</w:t>
            </w:r>
          </w:p>
          <w:p w:rsidR="003B055F" w:rsidRPr="004C0DBC" w:rsidRDefault="003B055F" w:rsidP="004253C3">
            <w:pPr>
              <w:pStyle w:val="a3"/>
              <w:ind w:left="6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вихователі спецгруп</w:t>
            </w:r>
          </w:p>
        </w:tc>
      </w:tr>
      <w:tr w:rsidR="003B055F" w:rsidRPr="004C0DBC" w:rsidTr="003B055F">
        <w:tc>
          <w:tcPr>
            <w:tcW w:w="817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6.</w:t>
            </w:r>
          </w:p>
        </w:tc>
        <w:tc>
          <w:tcPr>
            <w:tcW w:w="4523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Рекомендації</w:t>
            </w:r>
            <w:r w:rsidRPr="004C0DB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«Мовленнєва спрямованість роботи вихователя дошкільного закладу щодо соціалізації та мовленнєвої комунікації дитини в процесі ігрової діяльності».</w:t>
            </w:r>
          </w:p>
        </w:tc>
        <w:tc>
          <w:tcPr>
            <w:tcW w:w="2423" w:type="dxa"/>
            <w:vMerge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  <w:r w:rsidRPr="004C0DBC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вчитель-логопед Домаранська О.В.</w:t>
            </w:r>
          </w:p>
          <w:p w:rsidR="003B055F" w:rsidRPr="004C0DBC" w:rsidRDefault="003B055F" w:rsidP="004253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</w:pPr>
          </w:p>
        </w:tc>
      </w:tr>
    </w:tbl>
    <w:p w:rsidR="003B055F" w:rsidRPr="00827400" w:rsidRDefault="003B055F" w:rsidP="003B055F">
      <w:pPr>
        <w:pStyle w:val="Style2"/>
        <w:widowControl/>
        <w:spacing w:line="240" w:lineRule="auto"/>
        <w:rPr>
          <w:color w:val="FF0000"/>
          <w:sz w:val="28"/>
          <w:szCs w:val="28"/>
          <w:lang w:val="uk-UA"/>
        </w:rPr>
      </w:pPr>
    </w:p>
    <w:p w:rsidR="003B055F" w:rsidRDefault="003B055F" w:rsidP="003B055F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55F" w:rsidRDefault="003B055F" w:rsidP="003B055F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55F" w:rsidRDefault="003B055F" w:rsidP="003B055F">
      <w:pPr>
        <w:pStyle w:val="Style2"/>
        <w:widowControl/>
        <w:spacing w:line="240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055F" w:rsidRDefault="003B055F" w:rsidP="003B055F">
      <w:pPr>
        <w:pStyle w:val="Style2"/>
        <w:widowControl/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3B055F" w:rsidSect="00937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01D5"/>
    <w:multiLevelType w:val="hybridMultilevel"/>
    <w:tmpl w:val="DF5EC5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7B17452"/>
    <w:multiLevelType w:val="hybridMultilevel"/>
    <w:tmpl w:val="A0B84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055F"/>
    <w:rsid w:val="00283B8B"/>
    <w:rsid w:val="003B055F"/>
    <w:rsid w:val="00602C91"/>
    <w:rsid w:val="00937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3B055F"/>
    <w:pPr>
      <w:widowControl w:val="0"/>
      <w:autoSpaceDE w:val="0"/>
      <w:autoSpaceDN w:val="0"/>
      <w:adjustRightInd w:val="0"/>
      <w:spacing w:after="0" w:line="242" w:lineRule="exact"/>
      <w:ind w:firstLine="322"/>
      <w:jc w:val="both"/>
    </w:pPr>
    <w:rPr>
      <w:rFonts w:ascii="Century Schoolbook" w:hAnsi="Century Schoolbook"/>
      <w:sz w:val="24"/>
      <w:szCs w:val="24"/>
    </w:rPr>
  </w:style>
  <w:style w:type="paragraph" w:styleId="a3">
    <w:name w:val="List Paragraph"/>
    <w:basedOn w:val="a"/>
    <w:uiPriority w:val="34"/>
    <w:qFormat/>
    <w:rsid w:val="003B055F"/>
    <w:pPr>
      <w:ind w:left="720"/>
      <w:contextualSpacing/>
    </w:pPr>
  </w:style>
  <w:style w:type="table" w:styleId="a4">
    <w:name w:val="Table Grid"/>
    <w:basedOn w:val="a1"/>
    <w:uiPriority w:val="59"/>
    <w:rsid w:val="003B05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3B055F"/>
    <w:rPr>
      <w:rFonts w:ascii="Franklin Gothic Medium" w:hAnsi="Franklin Gothic Medium" w:cs="Franklin Gothic Medium" w:hint="default"/>
      <w:sz w:val="18"/>
      <w:szCs w:val="18"/>
    </w:rPr>
  </w:style>
  <w:style w:type="character" w:customStyle="1" w:styleId="FontStyle18">
    <w:name w:val="Font Style18"/>
    <w:basedOn w:val="a0"/>
    <w:uiPriority w:val="99"/>
    <w:rsid w:val="003B055F"/>
    <w:rPr>
      <w:rFonts w:ascii="Times New Roman" w:hAnsi="Times New Roman" w:cs="Times New Roman"/>
      <w:b/>
      <w:bCs/>
      <w:spacing w:val="40"/>
      <w:sz w:val="8"/>
      <w:szCs w:val="8"/>
    </w:rPr>
  </w:style>
  <w:style w:type="character" w:customStyle="1" w:styleId="FontStyle31">
    <w:name w:val="Font Style31"/>
    <w:basedOn w:val="a0"/>
    <w:uiPriority w:val="99"/>
    <w:rsid w:val="003B055F"/>
    <w:rPr>
      <w:rFonts w:ascii="Arial" w:hAnsi="Arial" w:cs="Arial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3B055F"/>
    <w:pPr>
      <w:overflowPunct w:val="0"/>
      <w:autoSpaceDE w:val="0"/>
      <w:autoSpaceDN w:val="0"/>
      <w:adjustRightInd w:val="0"/>
      <w:spacing w:after="0" w:line="360" w:lineRule="auto"/>
      <w:ind w:left="300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B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1319</Characters>
  <Application>Microsoft Office Word</Application>
  <DocSecurity>0</DocSecurity>
  <Lines>10</Lines>
  <Paragraphs>3</Paragraphs>
  <ScaleCrop>false</ScaleCrop>
  <Company>Krokoz™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aaaa</cp:lastModifiedBy>
  <cp:revision>3</cp:revision>
  <dcterms:created xsi:type="dcterms:W3CDTF">2014-10-20T21:20:00Z</dcterms:created>
  <dcterms:modified xsi:type="dcterms:W3CDTF">2014-10-21T18:42:00Z</dcterms:modified>
</cp:coreProperties>
</file>