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BFF" w:rsidRDefault="00563BFF" w:rsidP="00BE69A9">
      <w:pPr>
        <w:pStyle w:val="a3"/>
        <w:jc w:val="both"/>
      </w:pPr>
      <w:r>
        <w:rPr>
          <w:noProof/>
        </w:rPr>
        <w:drawing>
          <wp:inline distT="0" distB="0" distL="0" distR="0">
            <wp:extent cx="5001895" cy="936625"/>
            <wp:effectExtent l="19050" t="0" r="8255" b="0"/>
            <wp:docPr id="1" name="Рисунок 1" descr="http://berizka.vn.ua/upload/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rizka.vn.ua/upload/l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93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Про розвиток </w:t>
      </w:r>
      <w:proofErr w:type="gramStart"/>
      <w:r>
        <w:t>др</w:t>
      </w:r>
      <w:proofErr w:type="gramEnd"/>
      <w:r>
        <w:t xml:space="preserve">ібної моторики говорилося багато. Але чомусь усі акцентують увагу </w:t>
      </w:r>
      <w:proofErr w:type="gramStart"/>
      <w:r>
        <w:t>на</w:t>
      </w:r>
      <w:proofErr w:type="gramEnd"/>
      <w:r>
        <w:t xml:space="preserve"> </w:t>
      </w:r>
      <w:proofErr w:type="gramStart"/>
      <w:r>
        <w:t>тому</w:t>
      </w:r>
      <w:proofErr w:type="gramEnd"/>
      <w:r>
        <w:t xml:space="preserve">, що дитині це знадобиться тільки для того, щоб потім красиво писати. Але ж писати — це ще так не скоро! До того, як дитина </w:t>
      </w:r>
      <w:proofErr w:type="gramStart"/>
      <w:r>
        <w:t>п</w:t>
      </w:r>
      <w:proofErr w:type="gramEnd"/>
      <w:r>
        <w:t>іде до школи, мине шість років! Тоді чому люди вигадали знамениту пальчикові ігри  «Сорока-Ворона», «Дружна сімейка» тощо - для зовсім, маленьких дітей.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 Тому що </w:t>
      </w:r>
      <w:proofErr w:type="gramStart"/>
      <w:r>
        <w:t>др</w:t>
      </w:r>
      <w:proofErr w:type="gramEnd"/>
      <w:r>
        <w:t>ібна моторика — важлива складова розви</w:t>
      </w:r>
      <w:r>
        <w:softHyphen/>
        <w:t>тку мовлення. А говорити дитина починає значно рані</w:t>
      </w:r>
      <w:r>
        <w:softHyphen/>
        <w:t>ше. І вдосконалення мовлення саме в шість рокі</w:t>
      </w:r>
      <w:proofErr w:type="gramStart"/>
      <w:r>
        <w:t>в</w:t>
      </w:r>
      <w:proofErr w:type="gramEnd"/>
      <w:r>
        <w:t xml:space="preserve"> уже завершується. Тому впевнено можна стверджувати, що первинне значення пальчикових ігор — саме розвиток мовлення. Зарядка для пальчиків щодо важливості ані</w:t>
      </w:r>
      <w:r>
        <w:softHyphen/>
        <w:t xml:space="preserve">трохи не </w:t>
      </w:r>
      <w:proofErr w:type="gramStart"/>
      <w:r>
        <w:t>поступається</w:t>
      </w:r>
      <w:proofErr w:type="gramEnd"/>
      <w:r>
        <w:t xml:space="preserve"> гімнастиці, артикуляції.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Взаємозв'язок пальчиків і письма очевидний: потріб</w:t>
      </w:r>
      <w:r>
        <w:softHyphen/>
        <w:t>но навчитися тримати ручку, плавно виводити великі та маленькі завитки. До чого ж тут мовлення? Давай</w:t>
      </w:r>
      <w:r>
        <w:softHyphen/>
        <w:t>те розберемося.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Відомо, що за все, що ми вміємо робити, відповідає головний мозок. У ньому є багато частин, багато зон, кожна з яких відіграє свою певну роль. У нашому ор</w:t>
      </w:r>
      <w:r>
        <w:softHyphen/>
        <w:t>ганізмі все взаємопов'язано. Якщо людина займається плаванням, вона розвиває м'язи плечового поясу, діафрагмальне дихання, збільшує об'єм легенів, зміц</w:t>
      </w:r>
      <w:r>
        <w:softHyphen/>
        <w:t>нює серцевий м'яз, удосконалює теплообмін. Таким чи</w:t>
      </w:r>
      <w:r>
        <w:softHyphen/>
        <w:t>ном один вид діяльності одночасно впливає на опорно-руховий апарат, серцево-судинну і дихальну системи. Цей приклад яскравий, зрозумілий, оскільки він стосується м'язі</w:t>
      </w:r>
      <w:proofErr w:type="gramStart"/>
      <w:r>
        <w:t>в</w:t>
      </w:r>
      <w:proofErr w:type="gramEnd"/>
      <w:r>
        <w:t>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Головний мозок — ділянка, що недостатньо вивчена, але вчені довели, що його мовленнєвий центр впритул примикає до ділянки мозку, що відповідає за </w:t>
      </w:r>
      <w:proofErr w:type="gramStart"/>
      <w:r>
        <w:t>др</w:t>
      </w:r>
      <w:proofErr w:type="gramEnd"/>
      <w:r>
        <w:t>ібну мо</w:t>
      </w:r>
      <w:r>
        <w:softHyphen/>
        <w:t>торику. Тому, стимулюючи один центр, розвиваємо ін</w:t>
      </w:r>
      <w:r>
        <w:softHyphen/>
        <w:t>ший. У правильності цього висловлювання можна пе</w:t>
      </w:r>
      <w:r>
        <w:softHyphen/>
        <w:t>реконатися, перевіривши моторику у дітей, які погано говорять, і навпаки, вивчивши мовлення тих, у кого не</w:t>
      </w:r>
      <w:r>
        <w:softHyphen/>
        <w:t xml:space="preserve">достатньо розвинена </w:t>
      </w:r>
      <w:proofErr w:type="gramStart"/>
      <w:r>
        <w:t>др</w:t>
      </w:r>
      <w:proofErr w:type="gramEnd"/>
      <w:r>
        <w:t>ібна моторика (загальна мото</w:t>
      </w:r>
      <w:r>
        <w:softHyphen/>
        <w:t>рика при цьому може бути не порушена).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Отже, коли і з чого починати? Відповідь дуже </w:t>
      </w:r>
      <w:proofErr w:type="gramStart"/>
      <w:r>
        <w:t>корот</w:t>
      </w:r>
      <w:r>
        <w:softHyphen/>
        <w:t>ка</w:t>
      </w:r>
      <w:proofErr w:type="gramEnd"/>
      <w:r>
        <w:t xml:space="preserve"> і дуже проста: якомога раніше і з найпримітивнішого. Можливо, ані мами, ані бабусі ніколи не замислюва</w:t>
      </w:r>
      <w:r>
        <w:softHyphen/>
        <w:t xml:space="preserve">лися над тим, що вони на </w:t>
      </w:r>
      <w:proofErr w:type="gramStart"/>
      <w:r>
        <w:t>п</w:t>
      </w:r>
      <w:proofErr w:type="gramEnd"/>
      <w:r>
        <w:t>ідсвідомому рівні з перших днів життя малюка починають розвивати рухи його ру</w:t>
      </w:r>
      <w:r>
        <w:softHyphen/>
        <w:t>чок. Пригадайте, коли він був зовсім крихітним, у ньо</w:t>
      </w:r>
      <w:r>
        <w:softHyphen/>
        <w:t>го був добре розвинений хапальний рефлекс. Ручки за</w:t>
      </w:r>
      <w:r>
        <w:softHyphen/>
        <w:t xml:space="preserve">вжди затиснуті в кулачки. Хіба </w:t>
      </w:r>
      <w:proofErr w:type="gramStart"/>
      <w:r>
        <w:t>ви не</w:t>
      </w:r>
      <w:proofErr w:type="gramEnd"/>
      <w:r>
        <w:t xml:space="preserve"> намагалися їх роз</w:t>
      </w:r>
      <w:r>
        <w:softHyphen/>
        <w:t xml:space="preserve">тиснути? Адже це вже перша, найдоступніша для </w:t>
      </w:r>
      <w:proofErr w:type="gramStart"/>
      <w:r>
        <w:t>його в</w:t>
      </w:r>
      <w:proofErr w:type="gramEnd"/>
      <w:r>
        <w:t xml:space="preserve">іку вправа! Перше </w:t>
      </w:r>
      <w:proofErr w:type="gramStart"/>
      <w:r>
        <w:t>п</w:t>
      </w:r>
      <w:proofErr w:type="gramEnd"/>
      <w:r>
        <w:t>ідстригання нігтиків — цей про</w:t>
      </w:r>
      <w:r>
        <w:softHyphen/>
        <w:t>цес також проводиться досить-таки рано, тому що бага</w:t>
      </w:r>
      <w:r>
        <w:softHyphen/>
        <w:t>то дітей народжуються не тільки з довгими, але і навіть уже поламаними нігтиками, що розшарувалися. Для то</w:t>
      </w:r>
      <w:r>
        <w:softHyphen/>
        <w:t xml:space="preserve">го щоб здійснити цю складну процедуру, мама тривалий час тримає </w:t>
      </w:r>
      <w:proofErr w:type="gramStart"/>
      <w:r>
        <w:t>у</w:t>
      </w:r>
      <w:proofErr w:type="gramEnd"/>
      <w:r>
        <w:t xml:space="preserve"> руках кожен пальчик, тим самим масажу</w:t>
      </w:r>
      <w:r>
        <w:softHyphen/>
        <w:t>ючи його подушечку.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-1775</wp:posOffset>
            </wp:positionV>
            <wp:extent cx="1026917" cy="1355075"/>
            <wp:effectExtent l="19050" t="0" r="1783" b="0"/>
            <wp:wrapSquare wrapText="bothSides"/>
            <wp:docPr id="2" name="Рисунок 2" descr="http://berizka.vn.ua/upload/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rizka.vn.ua/upload/l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17" cy="135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На </w:t>
      </w:r>
      <w:proofErr w:type="gramStart"/>
      <w:r>
        <w:t>другому</w:t>
      </w:r>
      <w:proofErr w:type="gramEnd"/>
      <w:r>
        <w:t xml:space="preserve"> місяці життя дитина починає концентру</w:t>
      </w:r>
      <w:r>
        <w:softHyphen/>
        <w:t>вати свою увагу на якомусь предметі. Чіпкість її пальчи</w:t>
      </w:r>
      <w:r>
        <w:softHyphen/>
        <w:t>ків ще не зникла, отже, можна спробувати дати до рук який-небудь предмет. Пам'ятайте, у такому віці важли</w:t>
      </w:r>
      <w:r>
        <w:softHyphen/>
        <w:t>во, щоб це було доступно (зручний розмір, форма, гі</w:t>
      </w:r>
      <w:proofErr w:type="gramStart"/>
      <w:r>
        <w:t>г</w:t>
      </w:r>
      <w:proofErr w:type="gramEnd"/>
      <w:r>
        <w:t>і</w:t>
      </w:r>
      <w:r>
        <w:softHyphen/>
        <w:t>єнічність).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У три місяці з'</w:t>
      </w:r>
      <w:proofErr w:type="gramStart"/>
      <w:r>
        <w:t>являється</w:t>
      </w:r>
      <w:proofErr w:type="gramEnd"/>
      <w:r>
        <w:t xml:space="preserve"> інтерес до маминого об</w:t>
      </w:r>
      <w:r>
        <w:softHyphen/>
        <w:t xml:space="preserve">личчя. Обмацуючи ніс, щоки, губи, дитина торкається </w:t>
      </w:r>
      <w:proofErr w:type="gramStart"/>
      <w:r>
        <w:t>р</w:t>
      </w:r>
      <w:proofErr w:type="gramEnd"/>
      <w:r>
        <w:t>ізних за твердістю предметів. Перехід від твердого до м'якого і, навпаки, намагання вщипнути — усе це теж розвиток моторики пальчиків.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 xml:space="preserve">Ось цей </w:t>
      </w:r>
      <w:proofErr w:type="gramStart"/>
      <w:r>
        <w:rPr>
          <w:rStyle w:val="a5"/>
          <w:b/>
          <w:bCs/>
        </w:rPr>
        <w:t>пальчик—наш</w:t>
      </w:r>
      <w:proofErr w:type="gramEnd"/>
      <w:r>
        <w:rPr>
          <w:rStyle w:val="a5"/>
          <w:b/>
          <w:bCs/>
        </w:rPr>
        <w:t xml:space="preserve"> дідусь,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 xml:space="preserve">А цей пальчик— </w:t>
      </w:r>
      <w:proofErr w:type="gramStart"/>
      <w:r>
        <w:rPr>
          <w:rStyle w:val="a5"/>
          <w:b/>
          <w:bCs/>
        </w:rPr>
        <w:t>ба</w:t>
      </w:r>
      <w:proofErr w:type="gramEnd"/>
      <w:r>
        <w:rPr>
          <w:rStyle w:val="a5"/>
          <w:b/>
          <w:bCs/>
        </w:rPr>
        <w:t>ба.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lastRenderedPageBreak/>
        <w:t xml:space="preserve">Ось цей </w:t>
      </w:r>
      <w:proofErr w:type="gramStart"/>
      <w:r>
        <w:rPr>
          <w:rStyle w:val="a5"/>
          <w:b/>
          <w:bCs/>
        </w:rPr>
        <w:t>пальчик—наш</w:t>
      </w:r>
      <w:proofErr w:type="gramEnd"/>
      <w:r>
        <w:rPr>
          <w:rStyle w:val="a5"/>
          <w:b/>
          <w:bCs/>
        </w:rPr>
        <w:t xml:space="preserve"> татусь,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 xml:space="preserve">А цей пальчик— </w:t>
      </w:r>
      <w:proofErr w:type="gramStart"/>
      <w:r>
        <w:rPr>
          <w:rStyle w:val="a5"/>
          <w:b/>
          <w:bCs/>
        </w:rPr>
        <w:t>ма</w:t>
      </w:r>
      <w:proofErr w:type="gramEnd"/>
      <w:r>
        <w:rPr>
          <w:rStyle w:val="a5"/>
          <w:b/>
          <w:bCs/>
        </w:rPr>
        <w:t>ма.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 xml:space="preserve">А цей </w:t>
      </w:r>
      <w:proofErr w:type="gramStart"/>
      <w:r>
        <w:rPr>
          <w:rStyle w:val="a5"/>
          <w:b/>
          <w:bCs/>
        </w:rPr>
        <w:t>пальчик—хлопчик</w:t>
      </w:r>
      <w:proofErr w:type="gramEnd"/>
      <w:r>
        <w:rPr>
          <w:rStyle w:val="a5"/>
          <w:b/>
          <w:bCs/>
        </w:rPr>
        <w:t xml:space="preserve"> наш,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А зовуть його Тарас.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А ось і перша </w:t>
      </w:r>
      <w:proofErr w:type="gramStart"/>
      <w:r>
        <w:t>г</w:t>
      </w:r>
      <w:proofErr w:type="gramEnd"/>
      <w:r>
        <w:t>імнастика! Говоримо і торкаємося пальчиків малюка. Посміхайтеся у цей момент, говоріть ласкавим голосом, тоді дитина відчує інтерес до цієї гри і незабаром винагородить вас першим у своєму житті словом: «Агу!»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Поті</w:t>
      </w:r>
      <w:proofErr w:type="gramStart"/>
      <w:r>
        <w:t>м</w:t>
      </w:r>
      <w:proofErr w:type="gramEnd"/>
      <w:r>
        <w:t xml:space="preserve"> малюк «знаходить» свою другу ручку і починає її обмацувати. Якщо мама у цей момент поруч, що пер</w:t>
      </w:r>
      <w:r>
        <w:softHyphen/>
        <w:t xml:space="preserve">ше </w:t>
      </w:r>
      <w:proofErr w:type="gramStart"/>
      <w:r>
        <w:t>спадає їй</w:t>
      </w:r>
      <w:proofErr w:type="gramEnd"/>
      <w:r>
        <w:t xml:space="preserve"> на думку?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Ладус</w:t>
      </w:r>
      <w:proofErr w:type="gramStart"/>
      <w:r>
        <w:rPr>
          <w:rStyle w:val="a5"/>
          <w:b/>
          <w:bCs/>
        </w:rPr>
        <w:t>і-</w:t>
      </w:r>
      <w:proofErr w:type="gramEnd"/>
      <w:r>
        <w:rPr>
          <w:rStyle w:val="a5"/>
          <w:b/>
          <w:bCs/>
        </w:rPr>
        <w:t>ладусі, де були? У бабусі…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Що робимо? Плескаємо в долоні. Навіщо? Для того щоб показати малюкові, що у нього є дві ручки, що вони однакові, що вони можуть одна одної торкатися, у мо</w:t>
      </w:r>
      <w:r>
        <w:softHyphen/>
        <w:t xml:space="preserve">мент плескання відбувається напруження </w:t>
      </w:r>
      <w:proofErr w:type="gramStart"/>
      <w:r>
        <w:t>вс</w:t>
      </w:r>
      <w:proofErr w:type="gramEnd"/>
      <w:r>
        <w:t>іх м'язів до</w:t>
      </w:r>
      <w:r>
        <w:softHyphen/>
        <w:t>лонь. А ще вчимося тримати долоньки розтуленими, до</w:t>
      </w:r>
      <w:r>
        <w:softHyphen/>
        <w:t>помагаючи хапальному рефлексу з'являтися тільки тоді, коли це потрібно.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Сорока-білобока кашку готувала, діток годувала...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proofErr w:type="gramStart"/>
      <w:r>
        <w:t>П</w:t>
      </w:r>
      <w:proofErr w:type="gramEnd"/>
      <w:r>
        <w:t>ід час промовляння цієї потішки мама ознайомлює дитину з тим, що на ручці є пальчики, що кожний із них уміє згинатися і розгинатися.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Малюкові сподобалися такі ігри? Пробуємо ускладни</w:t>
      </w:r>
      <w:r>
        <w:softHyphen/>
        <w:t>ти їх. Візьміть рукавичку яскраву або шкарпеточку, на</w:t>
      </w:r>
      <w:r>
        <w:softHyphen/>
        <w:t>діньте на руку дитини. Шкарпеточка повинна легко зні</w:t>
      </w:r>
      <w:r>
        <w:softHyphen/>
        <w:t>матися. Проробляючи це, запитайте: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Ручко-ручко, де була?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proofErr w:type="gramStart"/>
      <w:r>
        <w:t>П</w:t>
      </w:r>
      <w:proofErr w:type="gramEnd"/>
      <w:r>
        <w:t>ідніміть ручку за ліктик, щоб дитина змогла побачити шкарпеточку.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Заховатися змогла?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Поводіть ручкою перед особою, щоб малюк сконцентрував </w:t>
      </w:r>
      <w:proofErr w:type="gramStart"/>
      <w:r>
        <w:t>свою</w:t>
      </w:r>
      <w:proofErr w:type="gramEnd"/>
      <w:r>
        <w:t xml:space="preserve"> увагу на цьому яскравому предметі.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А ти ручку знайди —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Спочатку візьміть другу руку дитини і продемонструйте, як можна зня</w:t>
      </w:r>
      <w:r>
        <w:softHyphen/>
        <w:t>ти шкарпеточку.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rStyle w:val="a5"/>
          <w:b/>
          <w:bCs/>
        </w:rPr>
        <w:t>Її гуляти відведи.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b/>
          <w:bCs/>
          <w:i/>
          <w:iCs/>
          <w:noProof/>
        </w:rPr>
        <w:drawing>
          <wp:inline distT="0" distB="0" distL="0" distR="0">
            <wp:extent cx="1587579" cy="1443209"/>
            <wp:effectExtent l="19050" t="0" r="0" b="0"/>
            <wp:docPr id="3" name="Рисунок 3" descr="http://berizka.vn.ua/upload/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rizka.vn.ua/upload/l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65" cy="144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Починаючи з чотирьох місяців, можна запропонува</w:t>
      </w:r>
      <w:r>
        <w:softHyphen/>
        <w:t xml:space="preserve">ти дитині для обмацування кубики і </w:t>
      </w:r>
      <w:proofErr w:type="gramStart"/>
      <w:r>
        <w:t>м'ячики</w:t>
      </w:r>
      <w:proofErr w:type="gramEnd"/>
      <w:r>
        <w:t xml:space="preserve">. </w:t>
      </w:r>
      <w:proofErr w:type="gramStart"/>
      <w:r>
        <w:t>М'ячик</w:t>
      </w:r>
      <w:proofErr w:type="gramEnd"/>
      <w:r>
        <w:t xml:space="preserve"> мо</w:t>
      </w:r>
      <w:r>
        <w:softHyphen/>
        <w:t xml:space="preserve">же бути пластмасовим, дерев'яним, гумовим, гладким і шорстким. Кубик </w:t>
      </w:r>
      <w:proofErr w:type="gramStart"/>
      <w:r>
        <w:t>—д</w:t>
      </w:r>
      <w:proofErr w:type="gramEnd"/>
      <w:r>
        <w:t>ерев'яний або пластмасовий. Го</w:t>
      </w:r>
      <w:r>
        <w:softHyphen/>
        <w:t>ловне правило: предмет має бути настільки великим, щоб не вмістився в роті малюка, і настільки маленьким, щоб крихітні пальчики змогли його утримати. Це нам, дорослим, здається, що м'ячики і кульки тримати легко і жодного розвитку дитина не отриму</w:t>
      </w:r>
      <w:proofErr w:type="gramStart"/>
      <w:r>
        <w:t>є,</w:t>
      </w:r>
      <w:proofErr w:type="gramEnd"/>
      <w:r>
        <w:t xml:space="preserve"> адже не у кожно</w:t>
      </w:r>
      <w:r>
        <w:softHyphen/>
        <w:t>го малюка відразу це вийде. Для того щоб предмет не випав із ручки, пальчикам доводиться набути особли</w:t>
      </w:r>
      <w:r>
        <w:softHyphen/>
        <w:t xml:space="preserve">вого положення, потрібно розрахувати відстань </w:t>
      </w:r>
      <w:proofErr w:type="gramStart"/>
      <w:r>
        <w:t>між</w:t>
      </w:r>
      <w:proofErr w:type="gramEnd"/>
      <w:r>
        <w:t xml:space="preserve"> ни</w:t>
      </w:r>
      <w:r>
        <w:softHyphen/>
        <w:t>ми, ураховувати вагу предмета. Усього відразу не враху</w:t>
      </w:r>
      <w:r>
        <w:softHyphen/>
        <w:t xml:space="preserve">єш, тому дитина повторює процес кілька разів, а в цей час нервові закінчення не сплять, </w:t>
      </w:r>
      <w:proofErr w:type="gramStart"/>
      <w:r>
        <w:t>вони</w:t>
      </w:r>
      <w:proofErr w:type="gramEnd"/>
      <w:r>
        <w:t xml:space="preserve"> стимулюються, отримуючи нові відчуття.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</w:p>
    <w:p w:rsidR="00563BFF" w:rsidRDefault="00563BFF" w:rsidP="00BE69A9">
      <w:pPr>
        <w:pStyle w:val="a3"/>
        <w:spacing w:before="0" w:beforeAutospacing="0" w:after="0" w:afterAutospacing="0"/>
        <w:jc w:val="both"/>
      </w:pP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-4445</wp:posOffset>
            </wp:positionV>
            <wp:extent cx="1125220" cy="1244600"/>
            <wp:effectExtent l="19050" t="0" r="0" b="0"/>
            <wp:wrapSquare wrapText="bothSides"/>
            <wp:docPr id="4" name="Рисунок 4" descr="http://berizka.vn.ua/upload/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rizka.vn.ua/upload/l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24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Найскладніших рухів за точністю і тонкістю вимагає від дитини аркуш паперу. Починаємо з того, що даємо дитині тільки фарби. Нехай залишить відбитки пальчи</w:t>
      </w:r>
      <w:r>
        <w:softHyphen/>
        <w:t>ків на папері. Поті</w:t>
      </w:r>
      <w:proofErr w:type="gramStart"/>
      <w:r>
        <w:t>м</w:t>
      </w:r>
      <w:proofErr w:type="gramEnd"/>
      <w:r>
        <w:t xml:space="preserve"> пропонуємо і пензлик. Завдання обирайте відповідно до віку: від </w:t>
      </w:r>
      <w:proofErr w:type="gramStart"/>
      <w:r>
        <w:t>простого</w:t>
      </w:r>
      <w:proofErr w:type="gramEnd"/>
      <w:r>
        <w:t>  - черкати пен</w:t>
      </w:r>
      <w:r>
        <w:softHyphen/>
        <w:t>зликом по аркушу паперу  - до розфарбовування карти</w:t>
      </w:r>
      <w:r>
        <w:softHyphen/>
        <w:t xml:space="preserve">нок. Фарби і пензлик - </w:t>
      </w:r>
      <w:r w:rsidR="00762D0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-4445</wp:posOffset>
            </wp:positionV>
            <wp:extent cx="1180465" cy="1112520"/>
            <wp:effectExtent l="19050" t="0" r="635" b="0"/>
            <wp:wrapSquare wrapText="bothSides"/>
            <wp:docPr id="6" name="Рисунок 6" descr="http://berizka.vn.ua/upload/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rizka.vn.ua/upload/l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найлегший інструмент </w:t>
      </w:r>
      <w:proofErr w:type="gramStart"/>
      <w:r>
        <w:t>для</w:t>
      </w:r>
      <w:proofErr w:type="gramEnd"/>
      <w:r>
        <w:t xml:space="preserve"> паль</w:t>
      </w:r>
      <w:r>
        <w:softHyphen/>
        <w:t>чиків у малюванні, тому що залишити відбиток фарбою можна, не докладаючи особливих зусиль. Важче малю</w:t>
      </w:r>
      <w:r>
        <w:softHyphen/>
        <w:t>вати фломастером, а ще важче — олівцем. Це зовсім не означа</w:t>
      </w:r>
      <w:proofErr w:type="gramStart"/>
      <w:r>
        <w:t>є,</w:t>
      </w:r>
      <w:proofErr w:type="gramEnd"/>
      <w:r>
        <w:t xml:space="preserve"> що у два роки дитина повинна малювати тільки фарбами, а в п'ять — тільки олівцями. Доступним має бути все. Просто, якщо у трирічного бракує терпін</w:t>
      </w:r>
      <w:r>
        <w:softHyphen/>
        <w:t>ня розфарбувати картинку олівцями, пам'ятайте, що це нормально, і запропонуйте натомість щось інше. Як</w:t>
      </w:r>
      <w:r>
        <w:softHyphen/>
        <w:t>що ж шестирічна дитина не тримала в руках олівця — потрібно наполягати на цьому. Але тільки не замість усього іншого! Така категоричність знеохотить малюва</w:t>
      </w:r>
      <w:r>
        <w:softHyphen/>
        <w:t>ти взагалі. Потрібно пояснити привілеї олівця: не слід че</w:t>
      </w:r>
      <w:r>
        <w:softHyphen/>
        <w:t xml:space="preserve">кати, поки </w:t>
      </w:r>
      <w:proofErr w:type="gramStart"/>
      <w:r>
        <w:t>п</w:t>
      </w:r>
      <w:proofErr w:type="gramEnd"/>
      <w:r>
        <w:t>ідсохне (на відміну від фарб), кольори мож</w:t>
      </w:r>
      <w:r>
        <w:softHyphen/>
        <w:t>на змішувати (на відміну від фломастерів).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Як часто батьки скаржаться, що їхні діти рвуть кни</w:t>
      </w:r>
      <w:r>
        <w:softHyphen/>
        <w:t>ги, журнали. А ви замислювалися над тим, яка злаго</w:t>
      </w:r>
      <w:r>
        <w:softHyphen/>
        <w:t xml:space="preserve">джена робота пальчиків </w:t>
      </w:r>
      <w:proofErr w:type="gramStart"/>
      <w:r>
        <w:t>повинна</w:t>
      </w:r>
      <w:proofErr w:type="gramEnd"/>
      <w:r>
        <w:t xml:space="preserve"> це виконати? Деякі ді</w:t>
      </w:r>
      <w:r>
        <w:softHyphen/>
        <w:t>ти і в чотири роки не вміють рвати папір. Не залишайте в доступній для дитини зоні важливі для вас книги, газе</w:t>
      </w:r>
      <w:r>
        <w:softHyphen/>
        <w:t>ти. Залиште в полі її зору декілька аркушів чистого па</w:t>
      </w:r>
      <w:r>
        <w:softHyphen/>
        <w:t xml:space="preserve">перу і </w:t>
      </w:r>
      <w:proofErr w:type="gramStart"/>
      <w:r>
        <w:t>п</w:t>
      </w:r>
      <w:proofErr w:type="gramEnd"/>
      <w:r>
        <w:t>ідгляньте, з яким задоволенням вона з ним роз</w:t>
      </w:r>
      <w:r>
        <w:softHyphen/>
        <w:t>правлятиметься: м'ятиме, рватиме, розкидатиме —мак</w:t>
      </w:r>
      <w:r>
        <w:softHyphen/>
        <w:t>симум задоволення і, повірте, користі. А якщо малюк ще допоможе потім усе це зібрати (а це дуже складно для зовсім неслухняних пальчиків), то нічого страшного в цьому немає. Головне, щоб не намагався куштувати — для цього мама повинна перебувати поруч.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Нашийте на </w:t>
      </w:r>
      <w:proofErr w:type="gramStart"/>
      <w:r>
        <w:t>шматок</w:t>
      </w:r>
      <w:proofErr w:type="gramEnd"/>
      <w:r>
        <w:t xml:space="preserve"> тканини «блискавки», кнопки, ґу</w:t>
      </w:r>
      <w:r>
        <w:softHyphen/>
        <w:t>дзики з петлями — нехай дитина намагається впорати</w:t>
      </w:r>
      <w:r>
        <w:softHyphen/>
        <w:t>ся із застібками.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 xml:space="preserve">А як малюки люблять натискати на </w:t>
      </w:r>
      <w:proofErr w:type="gramStart"/>
      <w:r>
        <w:t>вс</w:t>
      </w:r>
      <w:proofErr w:type="gramEnd"/>
      <w:r>
        <w:t xml:space="preserve">ілякі кнопочки! Найпростіший варіант — придбати дитяче </w:t>
      </w:r>
      <w:proofErr w:type="gramStart"/>
      <w:r>
        <w:t>п</w:t>
      </w:r>
      <w:proofErr w:type="gramEnd"/>
      <w:r>
        <w:t xml:space="preserve">іаніно. Це вже буде не </w:t>
      </w:r>
      <w:proofErr w:type="gramStart"/>
      <w:r>
        <w:t>проста</w:t>
      </w:r>
      <w:proofErr w:type="gramEnd"/>
      <w:r>
        <w:t xml:space="preserve">, а перша розвивальна іграшка. Про музичний слух тут не йдеться. Натискаючи </w:t>
      </w:r>
      <w:proofErr w:type="gramStart"/>
      <w:r>
        <w:t>клав</w:t>
      </w:r>
      <w:proofErr w:type="gramEnd"/>
      <w:r>
        <w:t>іші, ди</w:t>
      </w:r>
      <w:r>
        <w:softHyphen/>
        <w:t>тина вчиться правильно посилати нервові імпульси до певного пальчика. Дорослішим дітям можна пореко</w:t>
      </w:r>
      <w:r>
        <w:softHyphen/>
        <w:t xml:space="preserve">мендувати записатися до музичної школи. Результатом навчання в ній із точки зору моторики буде злагоджена робота </w:t>
      </w:r>
      <w:proofErr w:type="gramStart"/>
      <w:r>
        <w:t>вс</w:t>
      </w:r>
      <w:proofErr w:type="gramEnd"/>
      <w:r>
        <w:t>іх пальчиків, їхня сила і чіпкість.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proofErr w:type="gramStart"/>
      <w:r>
        <w:t>П</w:t>
      </w:r>
      <w:proofErr w:type="gramEnd"/>
      <w:r>
        <w:t>ісля року можна використовувати спеціальні ігри, матеріал для яких продається в готовому вигляді. Це різ</w:t>
      </w:r>
      <w:r>
        <w:softHyphen/>
        <w:t xml:space="preserve">номанітні вкладки в контур. </w:t>
      </w:r>
      <w:proofErr w:type="gramStart"/>
      <w:r>
        <w:t>П</w:t>
      </w:r>
      <w:proofErr w:type="gramEnd"/>
      <w:r>
        <w:t>ід час проштовхування в отвір фігури розвивається не тільки сила м'язів, але і точність руху. Адже в цій грі недостатньо правильно ло</w:t>
      </w:r>
      <w:r>
        <w:softHyphen/>
        <w:t xml:space="preserve">гічно мислити, потрібно зуміти потрапити </w:t>
      </w:r>
      <w:proofErr w:type="gramStart"/>
      <w:r>
        <w:t>п</w:t>
      </w:r>
      <w:proofErr w:type="gramEnd"/>
      <w:r>
        <w:t>ід правиль</w:t>
      </w:r>
      <w:r>
        <w:softHyphen/>
        <w:t>ним кутом у вхідний «будиночок».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278255" cy="1266825"/>
            <wp:effectExtent l="19050" t="0" r="0" b="0"/>
            <wp:docPr id="5" name="Рисунок 5" descr="http://berizka.vn.ua/upload/l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rizka.vn.ua/upload/l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Багатьом мамам доводиться багато часу проводи</w:t>
      </w:r>
      <w:r>
        <w:softHyphen/>
        <w:t>ти на кухні. Тут можна знайти багато цікавого і корис</w:t>
      </w:r>
      <w:r>
        <w:softHyphen/>
        <w:t>ного для дитини. Чим же її зайняти? Наприклад, попро</w:t>
      </w:r>
      <w:r>
        <w:softHyphen/>
        <w:t xml:space="preserve">сіть дитину відкрити </w:t>
      </w:r>
      <w:proofErr w:type="gramStart"/>
      <w:r>
        <w:t>р</w:t>
      </w:r>
      <w:proofErr w:type="gramEnd"/>
      <w:r>
        <w:t>ізні баночки з кришками, а також коробочки різних розмірів. Або скажіть: «</w:t>
      </w:r>
      <w:proofErr w:type="gramStart"/>
      <w:r>
        <w:t>Ой</w:t>
      </w:r>
      <w:proofErr w:type="gramEnd"/>
      <w:r>
        <w:t xml:space="preserve"> біда, роз</w:t>
      </w:r>
      <w:r>
        <w:softHyphen/>
        <w:t xml:space="preserve">сипалася крупа!» — і запропонуйте зібрати її. Або нехай дитина складе в тарілочку розкидану по столу квасолю. Можна змішати в одній посудині </w:t>
      </w:r>
      <w:proofErr w:type="gramStart"/>
      <w:r>
        <w:t>р</w:t>
      </w:r>
      <w:proofErr w:type="gramEnd"/>
      <w:r>
        <w:t>ізні за зовнішнім ви</w:t>
      </w:r>
      <w:r>
        <w:softHyphen/>
        <w:t>глядом макаронні вироби і попросити малюка правиль</w:t>
      </w:r>
      <w:r>
        <w:softHyphen/>
        <w:t xml:space="preserve">но їх розділити. Можна запропонувати  дітям скупати пальчики в </w:t>
      </w:r>
      <w:proofErr w:type="gramStart"/>
      <w:r>
        <w:t>су</w:t>
      </w:r>
      <w:r>
        <w:softHyphen/>
        <w:t>хому</w:t>
      </w:r>
      <w:proofErr w:type="gramEnd"/>
      <w:r>
        <w:t xml:space="preserve"> басейні. Що це таке? Миска, а в ній — квасоля і горох. Такий басейн можна зро</w:t>
      </w:r>
      <w:r>
        <w:softHyphen/>
        <w:t>бити й удома. Ховаємо туди маленьку іграшку. Завдання дити</w:t>
      </w:r>
      <w:r>
        <w:softHyphen/>
        <w:t>ни — її відшукати. Упоралася легко? Завдання усклад</w:t>
      </w:r>
      <w:r>
        <w:softHyphen/>
        <w:t xml:space="preserve">нюємо: потрібно не тільки відшукати, </w:t>
      </w:r>
      <w:proofErr w:type="gramStart"/>
      <w:r>
        <w:t>але й</w:t>
      </w:r>
      <w:proofErr w:type="gramEnd"/>
      <w:r>
        <w:t>, обмацавши, здогадатися, що там лежить.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lastRenderedPageBreak/>
        <w:t xml:space="preserve">А який чудовий предмет тісто! І не обов'язково якесь </w:t>
      </w:r>
      <w:proofErr w:type="gramStart"/>
      <w:r>
        <w:t>спец</w:t>
      </w:r>
      <w:proofErr w:type="gramEnd"/>
      <w:r>
        <w:t>іальне, приготоване за особливим рецептом. Як</w:t>
      </w:r>
      <w:r>
        <w:softHyphen/>
        <w:t>що ви вдома вирішили щось із нього приготувати, до</w:t>
      </w:r>
      <w:r>
        <w:softHyphen/>
        <w:t>звольте дитині вам у цьому допомогти. Навчіть її рвати, м'яти, розкочувати, видавлювати фігурки. Найпрості</w:t>
      </w:r>
      <w:r>
        <w:softHyphen/>
        <w:t>ше - злі</w:t>
      </w:r>
      <w:proofErr w:type="gramStart"/>
      <w:r>
        <w:t>п</w:t>
      </w:r>
      <w:proofErr w:type="gramEnd"/>
      <w:r>
        <w:t>іть їжачка: дайте дитині шматочок тіста і зубо</w:t>
      </w:r>
      <w:r>
        <w:softHyphen/>
        <w:t>чистки. Покажіть, як їх устромлювати в нього — і дити</w:t>
      </w:r>
      <w:r>
        <w:softHyphen/>
        <w:t>на із задоволенням намагатиметься впоратися з цим завданням.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Якщо на папері зробити пластилінову основу, то мож</w:t>
      </w:r>
      <w:r>
        <w:softHyphen/>
        <w:t xml:space="preserve">на створити чудові картини з тих самих круп. Дитина вдавлює зернятка в основу — і </w:t>
      </w:r>
      <w:proofErr w:type="gramStart"/>
      <w:r>
        <w:t>вони</w:t>
      </w:r>
      <w:proofErr w:type="gramEnd"/>
      <w:r>
        <w:t xml:space="preserve"> прилипають. Це аплікація без клею. </w:t>
      </w:r>
      <w:proofErr w:type="gramStart"/>
      <w:r>
        <w:t>Для б</w:t>
      </w:r>
      <w:proofErr w:type="gramEnd"/>
      <w:r>
        <w:t>ільш старших дітей дайте де</w:t>
      </w:r>
      <w:r>
        <w:softHyphen/>
        <w:t>кілька видів круп — і нехай фантазують. Малюкам до</w:t>
      </w:r>
      <w:r>
        <w:softHyphen/>
        <w:t xml:space="preserve">статньо одного виду. Наприклад, </w:t>
      </w:r>
      <w:proofErr w:type="gramStart"/>
      <w:r>
        <w:t>намалюйте</w:t>
      </w:r>
      <w:proofErr w:type="gramEnd"/>
      <w:r>
        <w:t xml:space="preserve"> коленим горохом кружечок, а дитина нехай добудує промінчи</w:t>
      </w:r>
      <w:r>
        <w:softHyphen/>
        <w:t xml:space="preserve">ки — вийде сонечко. Або намалюйте контур </w:t>
      </w:r>
      <w:proofErr w:type="gramStart"/>
      <w:r>
        <w:t>м</w:t>
      </w:r>
      <w:proofErr w:type="gramEnd"/>
      <w:r>
        <w:t>ісяця, а малюкові дайте завдання — розфарбувати його.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355090" cy="1553210"/>
            <wp:effectExtent l="19050" t="0" r="0" b="0"/>
            <wp:docPr id="7" name="Рисунок 7" descr="http://berizka.vn.ua/upload/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rizka.vn.ua/upload/l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Яким складним завданням для дитини є шнурування черевиків! Чому? Потрібні дуже тонкі рухи пальчиками. Мамі постійно бракує часу і терпіння дочекатися, поки він зробить це самостійно, тому вона часто за нього ви</w:t>
      </w:r>
      <w:r>
        <w:softHyphen/>
        <w:t xml:space="preserve">конує цю операцію. А коли ж тоді вчитися? Дозвольте дитині це робити не для того, щоб </w:t>
      </w:r>
      <w:proofErr w:type="gramStart"/>
      <w:r>
        <w:t>п</w:t>
      </w:r>
      <w:proofErr w:type="gramEnd"/>
      <w:r>
        <w:t>іти на прогулянку, а просто так. Можна придбати гру «шнурування». Голо</w:t>
      </w:r>
      <w:r>
        <w:softHyphen/>
        <w:t xml:space="preserve">вне —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себе</w:t>
      </w:r>
      <w:proofErr w:type="gramEnd"/>
      <w:r>
        <w:t xml:space="preserve"> вирішити, що це дитині потрібно освої</w:t>
      </w:r>
      <w:r>
        <w:softHyphen/>
        <w:t>ти, а який спосіб ви для цього оберете — не так важливо.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256030" cy="1299845"/>
            <wp:effectExtent l="19050" t="0" r="1270" b="0"/>
            <wp:docPr id="8" name="Рисунок 8" descr="http://berizka.vn.ua/upload/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rizka.vn.ua/upload/l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Ножиці — предмет небезпечний, але разом із тим не</w:t>
      </w:r>
      <w:r>
        <w:softHyphen/>
        <w:t xml:space="preserve">обхідний для розвитку </w:t>
      </w:r>
      <w:proofErr w:type="gramStart"/>
      <w:r>
        <w:t>др</w:t>
      </w:r>
      <w:proofErr w:type="gramEnd"/>
      <w:r>
        <w:t>ібної моторики. Спочатку про</w:t>
      </w:r>
      <w:r>
        <w:softHyphen/>
        <w:t xml:space="preserve">сто </w:t>
      </w:r>
      <w:proofErr w:type="gramStart"/>
      <w:r>
        <w:t>р</w:t>
      </w:r>
      <w:proofErr w:type="gramEnd"/>
      <w:r>
        <w:t>іжемо папір на шматочки, потім — по заданій пря</w:t>
      </w:r>
      <w:r>
        <w:softHyphen/>
        <w:t>мій лінії, а вже після цього — вирізаємо фігурки. Це дуже складно для малюків, але так цікаво! Не потрібно, щоб дитина боялася ножиці</w:t>
      </w:r>
      <w:proofErr w:type="gramStart"/>
      <w:r>
        <w:t>в</w:t>
      </w:r>
      <w:proofErr w:type="gramEnd"/>
      <w:r>
        <w:t xml:space="preserve"> як вогню. Поясніть, що пальчик ними не ві</w:t>
      </w:r>
      <w:proofErr w:type="gramStart"/>
      <w:r>
        <w:t>др</w:t>
      </w:r>
      <w:proofErr w:type="gramEnd"/>
      <w:r>
        <w:t xml:space="preserve">іжеш, але можна уколотися. Заборонений </w:t>
      </w:r>
      <w:proofErr w:type="gramStart"/>
      <w:r>
        <w:t>пл</w:t>
      </w:r>
      <w:proofErr w:type="gramEnd"/>
      <w:r>
        <w:t xml:space="preserve">ід завжди солодкий. Якщо весь час говорити: «Не </w:t>
      </w:r>
      <w:proofErr w:type="gramStart"/>
      <w:r>
        <w:t>ч</w:t>
      </w:r>
      <w:proofErr w:type="gramEnd"/>
      <w:r>
        <w:t>і</w:t>
      </w:r>
      <w:r>
        <w:softHyphen/>
        <w:t>пай, не можна!» — це тільки розохотить дитину. Вона зна</w:t>
      </w:r>
      <w:r>
        <w:softHyphen/>
        <w:t xml:space="preserve">йде спосіб дістатися до ножиців, зробить це так, щоб </w:t>
      </w:r>
      <w:proofErr w:type="gramStart"/>
      <w:r>
        <w:t>ви не</w:t>
      </w:r>
      <w:proofErr w:type="gramEnd"/>
      <w:r>
        <w:t xml:space="preserve"> бачили, поріже те, що не можна. Краще знайдіть час і допоможіть їй впоратися з цим завданням.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479040" cy="1630680"/>
            <wp:effectExtent l="19050" t="0" r="0" b="0"/>
            <wp:docPr id="9" name="Рисунок 9" descr="http://berizka.vn.ua/upload/l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erizka.vn.ua/upload/l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1012825</wp:posOffset>
            </wp:positionV>
            <wp:extent cx="1258570" cy="1740535"/>
            <wp:effectExtent l="19050" t="0" r="0" b="0"/>
            <wp:wrapSquare wrapText="bothSides"/>
            <wp:docPr id="10" name="Рисунок 10" descr="http://berizka.vn.ua/upload/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rizka.vn.ua/upload/l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74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Style w:val="a4"/>
        </w:rPr>
        <w:t>З</w:t>
      </w:r>
      <w:proofErr w:type="gramEnd"/>
      <w:r>
        <w:rPr>
          <w:rStyle w:val="a4"/>
        </w:rPr>
        <w:t>і всього вищесказаного можна зробити один ви</w:t>
      </w:r>
      <w:r>
        <w:rPr>
          <w:rStyle w:val="a4"/>
        </w:rPr>
        <w:softHyphen/>
        <w:t>сновок: розвиток дрібної моторики пальців — заняття неважке, дуже цікаве, доступне. Дитина сама прагне досягти успіху. Завдання дорослих — їй не заважати, а створити максимально комфортні умови для занять</w:t>
      </w:r>
      <w:proofErr w:type="gramStart"/>
      <w:r>
        <w:rPr>
          <w:rStyle w:val="a4"/>
        </w:rPr>
        <w:t>.</w:t>
      </w:r>
      <w:proofErr w:type="gramEnd"/>
      <w:r>
        <w:rPr>
          <w:rStyle w:val="a4"/>
        </w:rPr>
        <w:t xml:space="preserve"> І </w:t>
      </w:r>
      <w:proofErr w:type="gramStart"/>
      <w:r>
        <w:rPr>
          <w:rStyle w:val="a4"/>
        </w:rPr>
        <w:t>т</w:t>
      </w:r>
      <w:proofErr w:type="gramEnd"/>
      <w:r>
        <w:rPr>
          <w:rStyle w:val="a4"/>
        </w:rPr>
        <w:t>оді ваш малюк порадує вас не тільки красивим на</w:t>
      </w:r>
      <w:r>
        <w:rPr>
          <w:rStyle w:val="a4"/>
        </w:rPr>
        <w:softHyphen/>
        <w:t>писанням літер, але й чистотою свого мовлення.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205105</wp:posOffset>
            </wp:positionV>
            <wp:extent cx="1567180" cy="1447800"/>
            <wp:effectExtent l="19050" t="0" r="0" b="0"/>
            <wp:wrapSquare wrapText="bothSides"/>
            <wp:docPr id="12" name="Рисунок 12" descr="http://berizka.vn.ua/upload/l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erizka.vn.ua/upload/l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4"/>
        </w:rPr>
        <w:t> </w:t>
      </w:r>
    </w:p>
    <w:p w:rsidR="00563BFF" w:rsidRDefault="00762D02" w:rsidP="00BE69A9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-119380</wp:posOffset>
            </wp:positionV>
            <wp:extent cx="1622425" cy="1707515"/>
            <wp:effectExtent l="19050" t="0" r="0" b="0"/>
            <wp:wrapSquare wrapText="bothSides"/>
            <wp:docPr id="11" name="Рисунок 11" descr="http://berizka.vn.ua/upload/l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erizka.vn.ua/upload/l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 </w:t>
      </w:r>
    </w:p>
    <w:p w:rsidR="00563BFF" w:rsidRDefault="00563BFF" w:rsidP="00BE69A9">
      <w:pPr>
        <w:pStyle w:val="a3"/>
        <w:spacing w:before="0" w:beforeAutospacing="0" w:after="0" w:afterAutospacing="0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563BFF" w:rsidRDefault="00563BFF" w:rsidP="00BE69A9">
      <w:pPr>
        <w:pStyle w:val="a3"/>
        <w:jc w:val="both"/>
      </w:pPr>
      <w:r>
        <w:t> </w:t>
      </w:r>
    </w:p>
    <w:p w:rsidR="00C1362F" w:rsidRDefault="00C1362F" w:rsidP="00BE69A9">
      <w:pPr>
        <w:jc w:val="both"/>
      </w:pPr>
    </w:p>
    <w:sectPr w:rsidR="00C1362F" w:rsidSect="00563B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>
    <w:useFELayout/>
  </w:compat>
  <w:rsids>
    <w:rsidRoot w:val="00563BFF"/>
    <w:rsid w:val="0013041F"/>
    <w:rsid w:val="00563BFF"/>
    <w:rsid w:val="00762D02"/>
    <w:rsid w:val="00BE69A9"/>
    <w:rsid w:val="00C13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3B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63BFF"/>
    <w:rPr>
      <w:b/>
      <w:bCs/>
    </w:rPr>
  </w:style>
  <w:style w:type="character" w:styleId="a5">
    <w:name w:val="Emphasis"/>
    <w:basedOn w:val="a0"/>
    <w:uiPriority w:val="20"/>
    <w:qFormat/>
    <w:rsid w:val="00563BF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63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B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1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1715</Words>
  <Characters>9780</Characters>
  <Application>Microsoft Office Word</Application>
  <DocSecurity>0</DocSecurity>
  <Lines>81</Lines>
  <Paragraphs>22</Paragraphs>
  <ScaleCrop>false</ScaleCrop>
  <Company>Krokoz™</Company>
  <LinksUpToDate>false</LinksUpToDate>
  <CharactersWithSpaces>11473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aaaa</cp:lastModifiedBy>
  <cp:revision>5</cp:revision>
  <dcterms:created xsi:type="dcterms:W3CDTF">2014-10-19T06:28:00Z</dcterms:created>
  <dcterms:modified xsi:type="dcterms:W3CDTF">2014-10-21T16:55:00Z</dcterms:modified>
</cp:coreProperties>
</file>