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6A" w:rsidRPr="00D8096A" w:rsidRDefault="00D8096A" w:rsidP="00D80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809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роботи</w:t>
      </w:r>
    </w:p>
    <w:p w:rsidR="00D8096A" w:rsidRPr="00D8096A" w:rsidRDefault="00D8096A" w:rsidP="00D8096A">
      <w:pPr>
        <w:tabs>
          <w:tab w:val="left" w:pos="2610"/>
          <w:tab w:val="left" w:pos="349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i/>
          <w:lang w:val="uk-UA" w:eastAsia="ru-RU"/>
        </w:rPr>
      </w:pPr>
      <w:bookmarkStart w:id="0" w:name="_GoBack"/>
      <w:r w:rsidRPr="00D809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творчої групи на І етапі</w:t>
      </w:r>
      <w:bookmarkEnd w:id="0"/>
      <w:r w:rsidRPr="00D809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(підготовчий) науково-методичного проекту області «</w:t>
      </w:r>
      <w:r w:rsidRPr="00D8096A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Освітні стратегії соціалізації особистості громадянського суспільства </w:t>
      </w:r>
      <w:r w:rsidRPr="00D809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( 2015 – 2016 </w:t>
      </w:r>
      <w:proofErr w:type="spellStart"/>
      <w:r w:rsidRPr="00D809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н.р</w:t>
      </w:r>
      <w:proofErr w:type="spellEnd"/>
      <w:r w:rsidRPr="00D809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)</w:t>
      </w:r>
    </w:p>
    <w:p w:rsidR="00D8096A" w:rsidRPr="00D8096A" w:rsidRDefault="00D8096A" w:rsidP="00D80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8096A" w:rsidRPr="00D8096A" w:rsidRDefault="00D8096A" w:rsidP="00D80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809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1496"/>
        <w:gridCol w:w="5349"/>
        <w:gridCol w:w="3297"/>
      </w:tblGrid>
      <w:tr w:rsidR="00D8096A" w:rsidRPr="00D8096A" w:rsidTr="00290CAA"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9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96A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D8096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роботи</w:t>
            </w:r>
          </w:p>
        </w:tc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6A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D8096A" w:rsidRPr="00D8096A" w:rsidTr="00290CAA"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0" w:type="auto"/>
            <w:vMerge w:val="restart"/>
            <w:hideMark/>
          </w:tcPr>
          <w:p w:rsidR="00D8096A" w:rsidRPr="00D8096A" w:rsidRDefault="00D8096A" w:rsidP="00D80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 роботи творчої  групи, обговорення теоретичних основ проблеми психолого-педагогічні стратегії соціалізації особистості.</w:t>
            </w:r>
          </w:p>
          <w:p w:rsidR="00D8096A" w:rsidRPr="00D8096A" w:rsidRDefault="00D8096A" w:rsidP="00D80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і анотація психолого-педагогічної літератури з проблеми.</w:t>
            </w:r>
          </w:p>
        </w:tc>
        <w:tc>
          <w:tcPr>
            <w:tcW w:w="0" w:type="auto"/>
            <w:vMerge w:val="restart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ККДНЗ </w:t>
            </w:r>
            <w:proofErr w:type="spellStart"/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Алєксєєва</w:t>
            </w:r>
            <w:proofErr w:type="spellEnd"/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D8096A" w:rsidRPr="00D8096A" w:rsidTr="00290CAA">
        <w:trPr>
          <w:trHeight w:val="85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6A" w:rsidRPr="00D8096A" w:rsidTr="00290CAA">
        <w:trPr>
          <w:trHeight w:val="85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Проблемний </w:t>
            </w:r>
            <w:proofErr w:type="spellStart"/>
            <w:r w:rsidRPr="00D809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семінар-практиким</w:t>
            </w:r>
            <w:proofErr w:type="spellEnd"/>
          </w:p>
          <w:p w:rsidR="00D8096A" w:rsidRPr="00D8096A" w:rsidRDefault="00D8096A" w:rsidP="00D8096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педагогів дошкільного навчального закладу</w:t>
            </w:r>
          </w:p>
          <w:p w:rsidR="00D8096A" w:rsidRPr="00D8096A" w:rsidRDefault="00D8096A" w:rsidP="00D8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809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Тема:«</w:t>
            </w:r>
            <w:r w:rsidRPr="00D80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«Патріотичне виховання  засобами інтегрованої освітньої діяльності»</w:t>
            </w:r>
          </w:p>
          <w:p w:rsidR="00D8096A" w:rsidRPr="00D8096A" w:rsidRDefault="00D8096A" w:rsidP="00D80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Лекційний модуль </w:t>
            </w:r>
            <w:r w:rsidRPr="00D8096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uk-UA"/>
              </w:rPr>
              <w:t>(1 година</w:t>
            </w:r>
            <w:r w:rsidRPr="00D809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D8096A" w:rsidRPr="00D8096A" w:rsidRDefault="00D8096A" w:rsidP="00D809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809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актуальність громадянського виховання;</w:t>
            </w:r>
          </w:p>
          <w:p w:rsidR="00D8096A" w:rsidRPr="00D8096A" w:rsidRDefault="00D8096A" w:rsidP="00D809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809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можливості та особливості громадянського виховання дошкільників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6A" w:rsidRPr="00D8096A" w:rsidTr="00290CAA">
        <w:trPr>
          <w:trHeight w:val="1350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8096A" w:rsidRPr="00D8096A" w:rsidRDefault="00D8096A" w:rsidP="00D80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096A" w:rsidRPr="00D8096A" w:rsidRDefault="00D8096A" w:rsidP="00D80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«банку інформації» з питань соціалізації, розвитку соціальних </w:t>
            </w:r>
            <w:proofErr w:type="spellStart"/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дошкільників, визначення основних показників для системного відстеження, </w:t>
            </w:r>
          </w:p>
          <w:p w:rsidR="00D8096A" w:rsidRPr="00D8096A" w:rsidRDefault="00D8096A" w:rsidP="00D809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8096A" w:rsidRPr="00D8096A" w:rsidRDefault="00D8096A" w:rsidP="00D80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Вихователь-метдист</w:t>
            </w:r>
            <w:proofErr w:type="spellEnd"/>
          </w:p>
          <w:p w:rsidR="00D8096A" w:rsidRPr="00D8096A" w:rsidRDefault="00D8096A" w:rsidP="00D80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Т.Т.,</w:t>
            </w:r>
          </w:p>
          <w:p w:rsidR="00D8096A" w:rsidRPr="00D8096A" w:rsidRDefault="00D8096A" w:rsidP="00D80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група</w:t>
            </w:r>
          </w:p>
        </w:tc>
      </w:tr>
      <w:tr w:rsidR="00D8096A" w:rsidRPr="00D8096A" w:rsidTr="00290CAA">
        <w:trPr>
          <w:trHeight w:val="1350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8096A" w:rsidRPr="00D8096A" w:rsidRDefault="00D8096A" w:rsidP="00D80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Діагностика рівня готовності педагогічного колективу та вивчення соціально-психологічного клімату  у колективі  ДНЗ, розробка рекомендацій щодо його покращення, з метою мотивування педагогів до активної участі  до роботи над </w:t>
            </w:r>
          </w:p>
          <w:p w:rsidR="00D8096A" w:rsidRPr="00D8096A" w:rsidRDefault="00D8096A" w:rsidP="00D80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проблемою </w:t>
            </w:r>
            <w:r w:rsidRPr="00D80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D8096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Освітні стратегії соціалізації особистості громадянського суспільства»</w:t>
            </w: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096A" w:rsidRPr="00D8096A" w:rsidRDefault="00D8096A" w:rsidP="00D80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8096A" w:rsidRPr="00D8096A" w:rsidRDefault="00D8096A" w:rsidP="00D80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Завідувач,вихователь-методист, Майстерня 4. Форми співробітництва фахівців психологічної служби з педагогами та батьками.</w:t>
            </w:r>
          </w:p>
        </w:tc>
      </w:tr>
      <w:tr w:rsidR="00D8096A" w:rsidRPr="00D8096A" w:rsidTr="00290CAA"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09.10.2015р.</w:t>
            </w:r>
          </w:p>
        </w:tc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День  психологічного здоров’я .</w:t>
            </w:r>
          </w:p>
          <w:p w:rsidR="00D8096A" w:rsidRPr="00D8096A" w:rsidRDefault="00D8096A" w:rsidP="00D80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група</w:t>
            </w:r>
          </w:p>
        </w:tc>
      </w:tr>
      <w:tr w:rsidR="00D8096A" w:rsidRPr="00D8096A" w:rsidTr="00290CAA"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 . Форми співробітництва фахівців психологічної служби з педагогами та батьками</w:t>
            </w:r>
          </w:p>
        </w:tc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,спеціалісти ДНЗ.</w:t>
            </w:r>
          </w:p>
        </w:tc>
      </w:tr>
      <w:tr w:rsidR="00D8096A" w:rsidRPr="00D8096A" w:rsidTr="00290CAA"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0" w:type="auto"/>
            <w:hideMark/>
          </w:tcPr>
          <w:p w:rsidR="00D8096A" w:rsidRPr="00D8096A" w:rsidRDefault="00D8096A" w:rsidP="00D8096A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D8096A">
              <w:rPr>
                <w:rFonts w:ascii="Times New Roman" w:hAnsi="Times New Roman" w:cs="Times New Roman"/>
                <w:lang w:val="uk-UA"/>
              </w:rPr>
              <w:t>Вивчення проблем соціально-емоційного розвитку та громадянського виховання розвитку дітей в умовах перебування в ДНЗ.</w:t>
            </w:r>
          </w:p>
        </w:tc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Завідувач,вихователь-методист,практичний психолог ДНЗ,творча група</w:t>
            </w:r>
          </w:p>
        </w:tc>
      </w:tr>
      <w:tr w:rsidR="00D8096A" w:rsidRPr="00D8096A" w:rsidTr="00290CAA"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0" w:type="auto"/>
            <w:vMerge w:val="restart"/>
            <w:hideMark/>
          </w:tcPr>
          <w:p w:rsidR="00D8096A" w:rsidRPr="00D8096A" w:rsidRDefault="00D8096A" w:rsidP="00D8096A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D8096A">
              <w:rPr>
                <w:rFonts w:ascii="Times New Roman" w:hAnsi="Times New Roman" w:cs="Times New Roman"/>
                <w:lang w:val="uk-UA"/>
              </w:rPr>
              <w:t>6.1.Аналіз стану освітнього середовища ДНЗ, як умови для забезпечення дитячої активності і здійснення успішного комплексного супро</w:t>
            </w:r>
            <w:r w:rsidRPr="00D8096A">
              <w:rPr>
                <w:rFonts w:ascii="Times New Roman" w:hAnsi="Times New Roman" w:cs="Times New Roman"/>
                <w:lang w:val="uk-UA"/>
              </w:rPr>
              <w:softHyphen/>
              <w:t>воду.</w:t>
            </w:r>
          </w:p>
          <w:p w:rsidR="00D8096A" w:rsidRPr="00D8096A" w:rsidRDefault="00D8096A" w:rsidP="00D80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lang w:val="uk-UA"/>
              </w:rPr>
              <w:t xml:space="preserve">Підготовка висновків, розробка рекомендацій що до її збагачення відповідно до завдань </w:t>
            </w: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роботи над </w:t>
            </w:r>
          </w:p>
          <w:p w:rsidR="00D8096A" w:rsidRPr="00D8096A" w:rsidRDefault="00D8096A" w:rsidP="00D80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проблемою </w:t>
            </w:r>
            <w:r w:rsidRPr="00D80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D8096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Освітні стратегії соціалізації особистості громадянського суспільства»</w:t>
            </w: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096A" w:rsidRPr="00D8096A" w:rsidRDefault="00D8096A" w:rsidP="00D8096A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6.2.Розробка рекомендацій для батьків та педагогів щодо створення необхідних умов в ДНЗ і вдома з метою створення умов для </w:t>
            </w: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успішної соціалізації дитини та розвитку її соціальної компетенції у процесі спілкування і діяльності з однолітками і дорослими.</w:t>
            </w:r>
          </w:p>
        </w:tc>
        <w:tc>
          <w:tcPr>
            <w:tcW w:w="0" w:type="auto"/>
            <w:vMerge w:val="restart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Практичний психолог ДНЗ,творча група</w:t>
            </w:r>
          </w:p>
        </w:tc>
      </w:tr>
      <w:tr w:rsidR="00D8096A" w:rsidRPr="00D8096A" w:rsidTr="00290CAA"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hideMark/>
          </w:tcPr>
          <w:p w:rsidR="00D8096A" w:rsidRPr="00D8096A" w:rsidRDefault="00D8096A" w:rsidP="00D8096A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96A" w:rsidRPr="00D8096A" w:rsidTr="00290CAA"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Круглий стіл:</w:t>
            </w: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Освітньо-виховний</w:t>
            </w:r>
            <w:proofErr w:type="spellEnd"/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 </w:t>
            </w:r>
            <w:r w:rsidRPr="00D8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96A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D8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96A">
              <w:rPr>
                <w:rFonts w:ascii="Times New Roman" w:hAnsi="Times New Roman" w:cs="Times New Roman"/>
                <w:sz w:val="24"/>
                <w:szCs w:val="24"/>
              </w:rPr>
              <w:t>соціалізації</w:t>
            </w:r>
            <w:proofErr w:type="spellEnd"/>
            <w:r w:rsidRPr="00D8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дошкільників</w:t>
            </w:r>
            <w:r w:rsidRPr="00D80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8096A" w:rsidRPr="00D8096A" w:rsidRDefault="00D8096A" w:rsidP="00D80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Завідувач,вихователь-методист,практичний психолог ДНЗ</w:t>
            </w:r>
          </w:p>
        </w:tc>
      </w:tr>
      <w:tr w:rsidR="00D8096A" w:rsidRPr="00D8096A" w:rsidTr="00290CAA">
        <w:trPr>
          <w:trHeight w:val="139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Проблемний </w:t>
            </w:r>
            <w:proofErr w:type="spellStart"/>
            <w:r w:rsidRPr="00D809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семінар-практиким</w:t>
            </w:r>
            <w:proofErr w:type="spellEnd"/>
          </w:p>
          <w:p w:rsidR="00D8096A" w:rsidRPr="00D8096A" w:rsidRDefault="00D8096A" w:rsidP="00D8096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педагогів дошкільного навчального закладу</w:t>
            </w:r>
          </w:p>
          <w:p w:rsidR="00D8096A" w:rsidRPr="00D8096A" w:rsidRDefault="00D8096A" w:rsidP="00D809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809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Тема:«</w:t>
            </w:r>
            <w:r w:rsidRPr="00D80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«Патріотичне виховання  засобами інтегрованої освітньої діяльності</w:t>
            </w:r>
          </w:p>
          <w:p w:rsidR="00D8096A" w:rsidRPr="00D8096A" w:rsidRDefault="00D8096A" w:rsidP="00D8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Семінарський модуль </w:t>
            </w:r>
            <w:r w:rsidRPr="00D8096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uk-UA"/>
              </w:rPr>
              <w:t>(1 година)</w:t>
            </w:r>
            <w:r w:rsidRPr="00D809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—</w:t>
            </w:r>
          </w:p>
          <w:p w:rsidR="00D8096A" w:rsidRPr="00D8096A" w:rsidRDefault="00D8096A" w:rsidP="00D8096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809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завдання та принципи громадянського виховання;</w:t>
            </w:r>
          </w:p>
          <w:p w:rsidR="00D8096A" w:rsidRPr="00D8096A" w:rsidRDefault="00D8096A" w:rsidP="00D8096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809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зміст та основні напрямки громадянського виховання;</w:t>
            </w:r>
          </w:p>
          <w:p w:rsidR="00D8096A" w:rsidRPr="00D8096A" w:rsidRDefault="00D8096A" w:rsidP="00D8096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809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пріоритетні методи і форми громадянського виховання.</w:t>
            </w:r>
          </w:p>
          <w:p w:rsidR="00D8096A" w:rsidRPr="00D8096A" w:rsidRDefault="00D8096A" w:rsidP="00D80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Завідувач,вихователь-методист,практичний психолог ДНЗ</w:t>
            </w:r>
          </w:p>
        </w:tc>
      </w:tr>
      <w:tr w:rsidR="00D8096A" w:rsidRPr="00D8096A" w:rsidTr="00290CAA">
        <w:trPr>
          <w:trHeight w:val="139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numPr>
                <w:ilvl w:val="0"/>
                <w:numId w:val="2"/>
              </w:numPr>
              <w:ind w:left="1418" w:hanging="709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D809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Практичний модуль </w:t>
            </w:r>
            <w:r w:rsidRPr="00D8096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(1 </w:t>
            </w:r>
            <w:proofErr w:type="spellStart"/>
            <w:r w:rsidRPr="00D8096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uk-UA"/>
              </w:rPr>
              <w:t>година-</w:t>
            </w:r>
            <w:proofErr w:type="spellEnd"/>
            <w:r w:rsidRPr="00D8096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квітень2016р. )</w:t>
            </w:r>
            <w:r w:rsidRPr="00D809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—</w:t>
            </w:r>
          </w:p>
          <w:p w:rsidR="00D8096A" w:rsidRPr="00D8096A" w:rsidRDefault="00D8096A" w:rsidP="00D8096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809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фотомонтаж «Все починається з </w:t>
            </w:r>
            <w:proofErr w:type="spellStart"/>
            <w:r w:rsidRPr="00D809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дитинства».Візитна</w:t>
            </w:r>
            <w:proofErr w:type="spellEnd"/>
            <w:r w:rsidRPr="00D809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картка міні-зон «Державна символіка».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група</w:t>
            </w:r>
          </w:p>
        </w:tc>
      </w:tr>
      <w:tr w:rsidR="00D8096A" w:rsidRPr="00D8096A" w:rsidTr="00290CAA">
        <w:trPr>
          <w:trHeight w:val="982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80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96A">
              <w:rPr>
                <w:rFonts w:ascii="Times New Roman" w:hAnsi="Times New Roman" w:cs="Times New Roman"/>
                <w:sz w:val="24"/>
                <w:szCs w:val="24"/>
              </w:rPr>
              <w:t>ідведення</w:t>
            </w:r>
            <w:proofErr w:type="spellEnd"/>
            <w:r w:rsidRPr="00D8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96A">
              <w:rPr>
                <w:rFonts w:ascii="Times New Roman" w:hAnsi="Times New Roman" w:cs="Times New Roman"/>
                <w:sz w:val="24"/>
                <w:szCs w:val="24"/>
              </w:rPr>
              <w:t>підсумків</w:t>
            </w:r>
            <w:proofErr w:type="spellEnd"/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І-го етапу роботи ,</w:t>
            </w:r>
            <w:proofErr w:type="spellStart"/>
            <w:r w:rsidRPr="00D8096A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D8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96A">
              <w:rPr>
                <w:rFonts w:ascii="Times New Roman" w:hAnsi="Times New Roman" w:cs="Times New Roman"/>
                <w:sz w:val="24"/>
                <w:szCs w:val="24"/>
              </w:rPr>
              <w:t>рекомендацій</w:t>
            </w:r>
            <w:proofErr w:type="spellEnd"/>
            <w:r w:rsidRPr="00D8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8096A" w:rsidRPr="00D8096A" w:rsidRDefault="00D8096A" w:rsidP="00D80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Завідувач,творча група.</w:t>
            </w:r>
          </w:p>
        </w:tc>
      </w:tr>
    </w:tbl>
    <w:p w:rsidR="001B5BF3" w:rsidRDefault="001B5BF3"/>
    <w:sectPr w:rsidR="001B5BF3" w:rsidSect="00D80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BDE4ED5"/>
    <w:multiLevelType w:val="hybridMultilevel"/>
    <w:tmpl w:val="8A94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6A"/>
    <w:rsid w:val="001B5BF3"/>
    <w:rsid w:val="00D8096A"/>
    <w:rsid w:val="00F1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096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096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2016-01-13T20:52:00Z</dcterms:created>
  <dcterms:modified xsi:type="dcterms:W3CDTF">2016-01-13T20:53:00Z</dcterms:modified>
</cp:coreProperties>
</file>