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C8" w:rsidRPr="00D904C8" w:rsidRDefault="00D904C8" w:rsidP="00D904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D904C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ПЕДАГОГІЧНІ    РАДИ </w:t>
      </w:r>
    </w:p>
    <w:p w:rsidR="00D904C8" w:rsidRPr="00D904C8" w:rsidRDefault="00D904C8" w:rsidP="00D904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ru-RU"/>
        </w:rPr>
      </w:pPr>
    </w:p>
    <w:tbl>
      <w:tblPr>
        <w:tblStyle w:val="1"/>
        <w:tblW w:w="11165" w:type="dxa"/>
        <w:tblLayout w:type="fixed"/>
        <w:tblLook w:val="01E0" w:firstRow="1" w:lastRow="1" w:firstColumn="1" w:lastColumn="1" w:noHBand="0" w:noVBand="0"/>
      </w:tblPr>
      <w:tblGrid>
        <w:gridCol w:w="4190"/>
        <w:gridCol w:w="1418"/>
        <w:gridCol w:w="1842"/>
        <w:gridCol w:w="2439"/>
        <w:gridCol w:w="1276"/>
      </w:tblGrid>
      <w:tr w:rsidR="00D904C8" w:rsidRPr="00D904C8" w:rsidTr="00290CAA">
        <w:tc>
          <w:tcPr>
            <w:tcW w:w="4190" w:type="dxa"/>
          </w:tcPr>
          <w:p w:rsidR="00D904C8" w:rsidRPr="00D904C8" w:rsidRDefault="00D904C8" w:rsidP="00D904C8">
            <w:pPr>
              <w:tabs>
                <w:tab w:val="center" w:pos="1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Зміст роботи</w:t>
            </w:r>
          </w:p>
        </w:tc>
        <w:tc>
          <w:tcPr>
            <w:tcW w:w="1418" w:type="dxa"/>
          </w:tcPr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42" w:type="dxa"/>
          </w:tcPr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  <w:tc>
          <w:tcPr>
            <w:tcW w:w="2439" w:type="dxa"/>
          </w:tcPr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276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Відм. про виконання</w:t>
            </w:r>
          </w:p>
        </w:tc>
      </w:tr>
      <w:tr w:rsidR="00D904C8" w:rsidRPr="00D904C8" w:rsidTr="00290CAA">
        <w:trPr>
          <w:trHeight w:val="1687"/>
        </w:trPr>
        <w:tc>
          <w:tcPr>
            <w:tcW w:w="4190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i/>
                <w:noProof/>
              </w:rPr>
              <w:drawing>
                <wp:anchor distT="0" distB="0" distL="0" distR="0" simplePos="0" relativeHeight="251661312" behindDoc="0" locked="0" layoutInCell="1" allowOverlap="0" wp14:anchorId="5549D763" wp14:editId="0CD8C291">
                  <wp:simplePos x="0" y="0"/>
                  <wp:positionH relativeFrom="column">
                    <wp:posOffset>-17145</wp:posOffset>
                  </wp:positionH>
                  <wp:positionV relativeFrom="line">
                    <wp:posOffset>-533400</wp:posOffset>
                  </wp:positionV>
                  <wp:extent cx="853440" cy="857250"/>
                  <wp:effectExtent l="19050" t="0" r="3810" b="0"/>
                  <wp:wrapSquare wrapText="bothSides"/>
                  <wp:docPr id="1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C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Очікувані результати: 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Члени педагогічної ради зможу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ть зробити внесення пропозицій і коректив до регламентації і організації діяльності педагогічного колективу закладу в новому навчальному році; ознайомлення з планом роботи на навчальний рік, усвідомлення основних цілей і задач, перспектив розвитку закладу; визначення відповідальних за конкретні результати роботи</w:t>
            </w:r>
          </w:p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1.Настановча педагогічна рада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Тема: « </w:t>
            </w:r>
            <w:r w:rsidRPr="00D904C8">
              <w:rPr>
                <w:rFonts w:ascii="Times New Roman" w:hAnsi="Times New Roman" w:cs="Times New Roman"/>
                <w:b/>
                <w:i/>
                <w:lang w:val="uk-UA"/>
              </w:rPr>
              <w:t xml:space="preserve"> Про підсумки роботи дошкільного навчального закладу у 2014-2015 н.р. та завдання щодо удосконалення якості дошкільної освіти у світлі Базового компонента дошкільної освіти у 2015-2016 н.р.</w:t>
            </w:r>
          </w:p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</w:rPr>
              <w:t>Порядок денний: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lang w:val="uk-UA"/>
              </w:rPr>
            </w:pPr>
            <w:r w:rsidRPr="00D904C8">
              <w:rPr>
                <w:rFonts w:ascii="Times New Roman" w:hAnsi="Times New Roman" w:cs="Times New Roman"/>
                <w:lang w:val="uk-UA"/>
              </w:rPr>
              <w:t>1.Про підсумки роботи дошкільного навчального закладу у 2014-2015 н.р. та завдання щодо удосконалення якості дошкільної освіти у світлі Базового компонента дошкільної освіти у 2015-2016 н.р.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904C8">
              <w:rPr>
                <w:rFonts w:ascii="Calibri" w:hAnsi="Calibri" w:cs="Times New Roman"/>
                <w:lang w:val="uk-UA"/>
              </w:rPr>
              <w:t>2.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Підсумки роботи дошкільного навчального закладу у літньо-оздоровчий період</w:t>
            </w:r>
            <w:r w:rsidRPr="00D904C8">
              <w:rPr>
                <w:rFonts w:ascii="Calibri" w:hAnsi="Calibri" w:cs="Times New Roman"/>
                <w:lang w:val="uk-UA"/>
              </w:rPr>
              <w:t>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3.  Презентація річного плану роботи ДНЗ.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атвердження річного плану роботи ДНЗ на 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(голосування)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-з</w:t>
            </w: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атвердження циклограми і регламенту засідань та нарад (</w:t>
            </w: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г</w:t>
            </w: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олосування).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Вибори секретаря педагогічної ради (</w:t>
            </w: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г</w:t>
            </w:r>
            <w:r w:rsidRPr="00D904C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олосування).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4.     Організаційні питання початку навчального року: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затвердження програм та методичних посібників для освітньо-виховної та корекційно-відновлювальної роботи;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 затвердження форми планування освітньо-виховного процессу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в ДНЗ;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   затвердження моделі організації освітнього процесу в ДНЗ;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   затвердження мережі занять на навчальний рік;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   затвердження впровадження інноваційних педагогічних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технологій;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  затвердження організації гурткової роботи на навчальний рік;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- затвердження організації</w:t>
            </w:r>
            <w:r w:rsidRPr="00D904C8">
              <w:rPr>
                <w:rFonts w:ascii="Times New Roman" w:hAnsi="Times New Roman" w:cs="Times New Roman"/>
                <w:sz w:val="20"/>
                <w:szCs w:val="20"/>
              </w:rPr>
              <w:t xml:space="preserve"> роботи </w:t>
            </w:r>
            <w:r w:rsidRPr="00D904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спеціальних </w:t>
            </w:r>
            <w:r w:rsidRPr="00D904C8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5. Готовність педагогічного колективу до нового навчального року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/за </w:t>
            </w:r>
            <w:r w:rsidRPr="00D904C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результатами тематичної перевірки/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Проблемна  педагогічна рада</w:t>
            </w:r>
          </w:p>
          <w:p w:rsidR="00D904C8" w:rsidRPr="00D904C8" w:rsidRDefault="00D904C8" w:rsidP="00D904C8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Тема:</w:t>
            </w:r>
            <w:r w:rsidRPr="00D904C8">
              <w:rPr>
                <w:rFonts w:ascii="Book Antiqua" w:hAnsi="Book Antiqua" w:cs="Times New Roman"/>
                <w:sz w:val="28"/>
                <w:szCs w:val="28"/>
                <w:lang w:val="uk-UA"/>
              </w:rPr>
              <w:t xml:space="preserve"> </w:t>
            </w:r>
            <w:hyperlink r:id="rId6" w:tooltip="Соціалізація" w:history="1">
              <w:r w:rsidRPr="00D904C8">
                <w:rPr>
                  <w:rFonts w:ascii="Times New Roman" w:hAnsi="Times New Roman" w:cs="Times New Roman"/>
                  <w:b/>
                  <w:i/>
                  <w:sz w:val="24"/>
                  <w:szCs w:val="24"/>
                  <w:lang w:val="uk-UA"/>
                </w:rPr>
                <w:t>Соціалізація</w:t>
              </w:r>
            </w:hyperlink>
            <w:r w:rsidRPr="00D9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особистості дитини-дошкільника на основі взаємодії сім'ї та дошкільного навчального закладу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денний: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1.Виконання рішень попереднього засідання пеагогічної ради.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D904C8">
              <w:rPr>
                <w:rFonts w:ascii="Times New Roman" w:hAnsi="Times New Roman" w:cs="Times New Roman"/>
              </w:rPr>
              <w:t xml:space="preserve">Теоретичні основи дослідження </w:t>
            </w:r>
            <w:hyperlink r:id="rId7" w:tooltip="Процес" w:history="1">
              <w:r w:rsidRPr="00D904C8">
                <w:rPr>
                  <w:rFonts w:ascii="Times New Roman" w:hAnsi="Times New Roman" w:cs="Times New Roman"/>
                </w:rPr>
                <w:t>процесу</w:t>
              </w:r>
            </w:hyperlink>
            <w:r w:rsidRPr="00D904C8">
              <w:rPr>
                <w:rFonts w:ascii="Times New Roman" w:hAnsi="Times New Roman" w:cs="Times New Roman"/>
              </w:rPr>
              <w:t xml:space="preserve"> </w:t>
            </w:r>
            <w:hyperlink r:id="rId8" w:tooltip="Соціалізм" w:history="1">
              <w:r w:rsidRPr="00D904C8">
                <w:rPr>
                  <w:rFonts w:ascii="Times New Roman" w:hAnsi="Times New Roman" w:cs="Times New Roman"/>
                </w:rPr>
                <w:t>соціалізації</w:t>
              </w:r>
            </w:hyperlink>
            <w:r w:rsidRPr="00D904C8">
              <w:rPr>
                <w:rFonts w:ascii="Times New Roman" w:hAnsi="Times New Roman" w:cs="Times New Roman"/>
              </w:rPr>
              <w:t xml:space="preserve"> дітей дошкільного віку</w:t>
            </w:r>
          </w:p>
          <w:p w:rsidR="00D904C8" w:rsidRPr="00D904C8" w:rsidRDefault="00D904C8" w:rsidP="00D904C8">
            <w:pPr>
              <w:rPr>
                <w:rFonts w:ascii="Calibri" w:hAnsi="Calibri" w:cs="Times New Roman"/>
                <w:lang w:val="uk-UA"/>
              </w:rPr>
            </w:pPr>
            <w:r w:rsidRPr="00D904C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3.</w:t>
            </w:r>
            <w:r w:rsidRPr="00D904C8">
              <w:rPr>
                <w:rFonts w:ascii="Calibri" w:hAnsi="Calibri" w:cs="Times New Roman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lang w:val="uk-UA"/>
              </w:rPr>
              <w:t xml:space="preserve"> Умови та форми роботи щодо забезпечення соціалізації дітей дошкільного віку в </w:t>
            </w:r>
            <w:hyperlink r:id="rId9" w:tooltip="Процес" w:history="1">
              <w:r w:rsidRPr="00D904C8">
                <w:rPr>
                  <w:rFonts w:ascii="Times New Roman" w:hAnsi="Times New Roman" w:cs="Times New Roman"/>
                  <w:lang w:val="uk-UA"/>
                </w:rPr>
                <w:t>процесі</w:t>
              </w:r>
            </w:hyperlink>
            <w:r w:rsidRPr="00D904C8">
              <w:rPr>
                <w:rFonts w:ascii="Times New Roman" w:hAnsi="Times New Roman" w:cs="Times New Roman"/>
                <w:lang w:val="uk-UA"/>
              </w:rPr>
              <w:t xml:space="preserve"> взаємодії ДНЗ та сім'ї </w:t>
            </w:r>
            <w:r w:rsidRPr="00D904C8">
              <w:rPr>
                <w:rFonts w:ascii="Times New Roman" w:hAnsi="Times New Roman" w:cs="Times New Roman"/>
                <w:lang w:val="uk-UA"/>
              </w:rPr>
              <w:br/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4.Аналіз  анкетного опитування</w:t>
            </w:r>
            <w:r w:rsidRPr="00D904C8">
              <w:rPr>
                <w:rFonts w:ascii="Calibri" w:hAnsi="Calibri" w:cs="Times New Roman"/>
                <w:lang w:val="uk-UA"/>
              </w:rPr>
              <w:t xml:space="preserve"> 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904C8">
              <w:rPr>
                <w:rFonts w:ascii="Calibri" w:hAnsi="Calibri" w:cs="Times New Roman"/>
                <w:i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i/>
                <w:lang w:val="uk-UA"/>
              </w:rPr>
              <w:t xml:space="preserve">Мета :з'ясування ступеня інформованості батьків щодо процесу виховання в дошкільному закладі, вивчення характеру взаємини в сім'ї між подружжям та між батьками і дитиною, а також визначення стилю сімейного виховання.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904C8">
              <w:rPr>
                <w:rFonts w:ascii="Times New Roman" w:hAnsi="Times New Roman" w:cs="Times New Roman"/>
                <w:bCs/>
                <w:lang w:val="uk-UA"/>
              </w:rPr>
              <w:t>5.</w:t>
            </w:r>
            <w:r w:rsidRPr="00D904C8">
              <w:rPr>
                <w:rFonts w:ascii="Times New Roman" w:hAnsi="Times New Roman" w:cs="Times New Roman"/>
                <w:bCs/>
              </w:rPr>
              <w:t>Корекційно-розвиваючі методи роботи з дітьми та батьками.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904C8">
              <w:rPr>
                <w:rFonts w:ascii="Times New Roman" w:hAnsi="Times New Roman" w:cs="Times New Roman"/>
                <w:i/>
                <w:lang w:val="uk-UA"/>
              </w:rPr>
              <w:t>6.</w:t>
            </w:r>
            <w:r w:rsidRPr="00D904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Рекомендації щодо створення умов повноцінної соціалізації дітей дошкільного віку на основі взаємодії ДНЗ  та сім'ї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04C8">
              <w:rPr>
                <w:rFonts w:ascii="Book Antiqua" w:hAnsi="Book Antiqua" w:cs="Times New Roman"/>
                <w:sz w:val="28"/>
                <w:szCs w:val="28"/>
                <w:lang w:val="uk-UA"/>
              </w:rPr>
              <w:t xml:space="preserve"> </w:t>
            </w:r>
          </w:p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2.Науково- педагогічна рада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72ACE0BB" wp14:editId="6D365EA4">
                  <wp:simplePos x="0" y="0"/>
                  <wp:positionH relativeFrom="column">
                    <wp:posOffset>-127635</wp:posOffset>
                  </wp:positionH>
                  <wp:positionV relativeFrom="line">
                    <wp:posOffset>-158115</wp:posOffset>
                  </wp:positionV>
                  <wp:extent cx="762000" cy="762000"/>
                  <wp:effectExtent l="19050" t="0" r="0" b="0"/>
                  <wp:wrapSquare wrapText="bothSides"/>
                  <wp:docPr id="2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Тема</w:t>
            </w:r>
            <w:r w:rsidRPr="00D904C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: </w:t>
            </w:r>
            <w:r w:rsidRPr="00D904C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uk-UA"/>
              </w:rPr>
              <w:t xml:space="preserve">«Організація життєдіяльності </w:t>
            </w:r>
            <w:r w:rsidRPr="00D904C8">
              <w:rPr>
                <w:rFonts w:ascii="Times New Roman" w:hAnsi="Times New Roman" w:cs="Times New Roman"/>
                <w:b/>
                <w:i/>
                <w:noProof/>
                <w:color w:val="000000"/>
                <w:sz w:val="24"/>
              </w:rPr>
              <w:drawing>
                <wp:anchor distT="0" distB="0" distL="0" distR="0" simplePos="0" relativeHeight="251659264" behindDoc="0" locked="0" layoutInCell="1" allowOverlap="0" wp14:anchorId="59D9AB65" wp14:editId="0E91183D">
                  <wp:simplePos x="0" y="0"/>
                  <wp:positionH relativeFrom="column">
                    <wp:posOffset>-17145</wp:posOffset>
                  </wp:positionH>
                  <wp:positionV relativeFrom="line">
                    <wp:posOffset>-6358255</wp:posOffset>
                  </wp:positionV>
                  <wp:extent cx="647700" cy="647700"/>
                  <wp:effectExtent l="19050" t="0" r="0" b="0"/>
                  <wp:wrapSquare wrapText="bothSides"/>
                  <wp:docPr id="3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C8">
              <w:rPr>
                <w:rFonts w:ascii="Times New Roman" w:hAnsi="Times New Roman" w:cs="Times New Roman"/>
                <w:b/>
                <w:i/>
                <w:color w:val="000000"/>
                <w:sz w:val="24"/>
                <w:lang w:val="uk-UA"/>
              </w:rPr>
              <w:t xml:space="preserve">дошкільників через </w:t>
            </w:r>
            <w:r w:rsidRPr="00D904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соціалізацію та мовленнєву комунікацію дитини в процесі ігрової діяльності</w:t>
            </w:r>
            <w:r w:rsidRPr="00D904C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Порядок денний: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1.Виконання рішень попереднього засідання пеагогічної ради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904C8">
              <w:rPr>
                <w:rFonts w:ascii="Calibri" w:hAnsi="Calibri" w:cs="Times New Roman"/>
              </w:rPr>
              <w:t xml:space="preserve"> 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життєдіяльності д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итин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в умовах сучасного соціуму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rPr>
                <w:rFonts w:ascii="Calibri" w:hAnsi="Calibri" w:cs="Times New Roman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"Гра як засіб соціалізації дошкільників" 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904C8">
              <w:rPr>
                <w:rFonts w:ascii="Times New Roman" w:hAnsi="Times New Roman" w:cs="Times New Roman"/>
                <w:lang w:val="uk-UA"/>
              </w:rPr>
              <w:t>Роль вихователя та логопеда  в забезпеченні емоційної рівноваги дитини у процесі</w:t>
            </w:r>
            <w:r w:rsidRPr="00D904C8">
              <w:rPr>
                <w:rFonts w:ascii="Calibri" w:hAnsi="Calibri" w:cs="Times New Roman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соціалізації та мовленнєвої комунікації дитини  через ігрову діяльность</w:t>
            </w:r>
            <w:r w:rsidRPr="00D904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D904C8">
              <w:rPr>
                <w:rFonts w:ascii="Calibri" w:hAnsi="Calibri" w:cs="Times New Roman"/>
                <w:lang w:val="uk-UA"/>
              </w:rPr>
              <w:br/>
              <w:t>5.</w:t>
            </w:r>
            <w:r w:rsidRPr="00D904C8"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«Організація життєдіяльності дошкільників шляхом</w:t>
            </w:r>
            <w:r w:rsidRPr="00D904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мовленнєвої комунікації дитини в процесі ігрової </w:t>
            </w:r>
            <w:r w:rsidRPr="00D904C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діяльності</w:t>
            </w:r>
            <w:r w:rsidRPr="00D904C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>»</w:t>
            </w:r>
            <w:r w:rsidRPr="00D904C8">
              <w:rPr>
                <w:rFonts w:ascii="Times New Roman" w:hAnsi="Times New Roman" w:cs="Times New Roman"/>
                <w:lang w:val="uk-UA"/>
              </w:rPr>
              <w:t>(за наслідками тематичного контролю).</w:t>
            </w:r>
          </w:p>
          <w:p w:rsidR="00D904C8" w:rsidRPr="00D904C8" w:rsidRDefault="00D904C8" w:rsidP="00D904C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Аналіз стан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роботи логопедичного пункту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4C8" w:rsidRPr="00D904C8" w:rsidRDefault="00D904C8" w:rsidP="00D904C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Виставка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дидактичних., розвивальних  ігор., посібників спрямованих на  розвиток мовленнєвої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активності дітей.</w:t>
            </w:r>
          </w:p>
          <w:p w:rsidR="00D904C8" w:rsidRPr="00D904C8" w:rsidRDefault="00D904C8" w:rsidP="00D904C8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2015р.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 2015р.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«Круглий стіл»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Ексрес –інфомація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полілог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Пошукове поле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Довідка-інформація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Рекомендації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Експрес-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 одичні рекомендації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Інформаційне повідомлення з мультимедійною презентацією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тренінг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</w:p>
        </w:tc>
        <w:tc>
          <w:tcPr>
            <w:tcW w:w="2439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Ст.м/с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методичної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 ,творча група,мед.сестра старша.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Алєксєєва Н.О.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ТрифоноваТ.Т.,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методичної ради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ДНЗ 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Н.О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Боровкова О.М.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Безпалько В.С.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психологДН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Вчитель-дефектолог Клипо О.С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Творча група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 Трифонова Т.Т.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Різун Л.І.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Логопеди-вчителі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 Н.М.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Педагоги спецгруп</w:t>
            </w:r>
          </w:p>
        </w:tc>
        <w:tc>
          <w:tcPr>
            <w:tcW w:w="1276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4C8" w:rsidRPr="00D904C8" w:rsidTr="00290CAA">
        <w:trPr>
          <w:trHeight w:val="70"/>
        </w:trPr>
        <w:tc>
          <w:tcPr>
            <w:tcW w:w="4190" w:type="dxa"/>
          </w:tcPr>
          <w:p w:rsidR="00D904C8" w:rsidRPr="00D904C8" w:rsidRDefault="00D904C8" w:rsidP="00D9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  <w:t>4</w:t>
            </w: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4"/>
                <w:szCs w:val="24"/>
                <w:lang w:val="uk-UA"/>
              </w:rPr>
              <w:t xml:space="preserve">. </w:t>
            </w: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  <w:t>Педагогічна рада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  <w:t>по атестації педагогів</w:t>
            </w:r>
          </w:p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Порядок денний:</w:t>
            </w:r>
          </w:p>
          <w:p w:rsidR="00D904C8" w:rsidRPr="00D904C8" w:rsidRDefault="00D904C8" w:rsidP="00D90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noProof/>
                <w:color w:val="000000"/>
                <w:spacing w:val="15"/>
                <w:position w:val="4"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6F5B87C4" wp14:editId="25745F78">
                  <wp:simplePos x="0" y="0"/>
                  <wp:positionH relativeFrom="column">
                    <wp:posOffset>-17145</wp:posOffset>
                  </wp:positionH>
                  <wp:positionV relativeFrom="line">
                    <wp:posOffset>-553720</wp:posOffset>
                  </wp:positionV>
                  <wp:extent cx="853440" cy="857250"/>
                  <wp:effectExtent l="19050" t="0" r="3810" b="0"/>
                  <wp:wrapSquare wrapText="bothSides"/>
                  <wp:docPr id="4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C8">
              <w:rPr>
                <w:rFonts w:ascii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  <w:t>1.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атестації педагогів 2015 -2016 н.р. ;</w:t>
            </w:r>
          </w:p>
          <w:p w:rsidR="00D904C8" w:rsidRPr="00D904C8" w:rsidRDefault="00D904C8" w:rsidP="00D90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2.Розгляд атестаційних листів, визна-чення рівня фахової підготовки,професійної майстерності;</w:t>
            </w:r>
          </w:p>
          <w:p w:rsidR="00D904C8" w:rsidRPr="00D904C8" w:rsidRDefault="00D904C8" w:rsidP="00D90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3.Ознайомлення педагогів з рішенням атестаційної комісії.</w:t>
            </w:r>
          </w:p>
        </w:tc>
        <w:tc>
          <w:tcPr>
            <w:tcW w:w="1418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2016р.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9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Т.Т.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атестаційної комісії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904C8" w:rsidRPr="00D904C8" w:rsidTr="00290CAA">
        <w:trPr>
          <w:trHeight w:val="264"/>
        </w:trPr>
        <w:tc>
          <w:tcPr>
            <w:tcW w:w="4190" w:type="dxa"/>
          </w:tcPr>
          <w:p w:rsidR="00D904C8" w:rsidRPr="00D904C8" w:rsidRDefault="00D904C8" w:rsidP="00D90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noProof/>
                <w:color w:val="000000"/>
                <w:spacing w:val="15"/>
                <w:position w:val="4"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0" wp14:anchorId="7C7F3C68" wp14:editId="383D5C5D">
                  <wp:simplePos x="0" y="0"/>
                  <wp:positionH relativeFrom="column">
                    <wp:posOffset>-17145</wp:posOffset>
                  </wp:positionH>
                  <wp:positionV relativeFrom="line">
                    <wp:posOffset>57150</wp:posOffset>
                  </wp:positionV>
                  <wp:extent cx="853440" cy="857250"/>
                  <wp:effectExtent l="19050" t="0" r="3810" b="0"/>
                  <wp:wrapSquare wrapText="bothSides"/>
                  <wp:docPr id="5" name="Рисунок 398" descr="http://www.marite.org.ua/img/8278362_1302256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marite.org.ua/img/8278362_1302256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04C8">
              <w:rPr>
                <w:rFonts w:ascii="Times New Roman" w:hAnsi="Times New Roman" w:cs="Times New Roman"/>
                <w:b/>
                <w:i/>
                <w:color w:val="000000"/>
                <w:spacing w:val="15"/>
                <w:position w:val="4"/>
                <w:sz w:val="24"/>
                <w:szCs w:val="24"/>
                <w:lang w:val="uk-UA"/>
              </w:rPr>
              <w:t>5</w:t>
            </w: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4"/>
                <w:szCs w:val="24"/>
                <w:lang w:val="uk-UA"/>
              </w:rPr>
              <w:t>.</w:t>
            </w: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</w:rPr>
              <w:t>Підсумкова</w:t>
            </w:r>
          </w:p>
          <w:p w:rsidR="00D904C8" w:rsidRPr="00D904C8" w:rsidRDefault="00D904C8" w:rsidP="00D9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i/>
                <w:spacing w:val="15"/>
                <w:position w:val="4"/>
                <w:sz w:val="28"/>
                <w:szCs w:val="28"/>
              </w:rPr>
              <w:t xml:space="preserve"> педагогічна рада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: «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«Підсумки роботи педагогічного колективу у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Pr="00D90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 та організація роботи в літній оздоровчій період.»</w:t>
            </w:r>
          </w:p>
          <w:p w:rsidR="00D904C8" w:rsidRPr="00D904C8" w:rsidRDefault="00D904C8" w:rsidP="00D9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денний: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1. Виконання рішень попередньої педради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2. Аналіз якості та результативності роботи колективу ДНЗ у 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 навчальному році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Усунення мовленнєвих вад - запорука успішного навчання в школі.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2.2Результати  г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отовн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дитини до школи: складові успішного навчання 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школі</w:t>
            </w:r>
            <w:r w:rsidRPr="00D904C8">
              <w:rPr>
                <w:rFonts w:ascii="Book Antiqua" w:hAnsi="Book Antiqua" w:cs="Times New Roman"/>
                <w:sz w:val="28"/>
                <w:szCs w:val="28"/>
                <w:lang w:val="uk-UA"/>
              </w:rPr>
              <w:t xml:space="preserve"> 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 стан роботи з дітьми, які опинилися в складних життєвих обставинах. 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Аналіз роботи щодо вивчення та впрвадження ТРВЗ-технологій  педагогами дошкільного навчального закладу №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упродовж навчального року.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Обговорення пріоритетних завдань роботи  дошкільного навчального закладу  на 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904C8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 та індивідуальних завдань педагогам.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  <w:r w:rsidRPr="00D904C8">
              <w:rPr>
                <w:rFonts w:ascii="Times New Roman" w:hAnsi="Times New Roman" w:cs="Times New Roman"/>
              </w:rPr>
              <w:t xml:space="preserve"> Організація роботи в літній оздоровчій період</w:t>
            </w:r>
            <w:r w:rsidRPr="00D904C8">
              <w:rPr>
                <w:rFonts w:ascii="Times New Roman" w:hAnsi="Times New Roman" w:cs="Times New Roman"/>
                <w:lang w:val="uk-UA"/>
              </w:rPr>
              <w:t xml:space="preserve"> 2016р.</w:t>
            </w:r>
          </w:p>
        </w:tc>
        <w:tc>
          <w:tcPr>
            <w:tcW w:w="1418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2016р</w:t>
            </w: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 -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Аналітична довідка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Презентація-виставка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2439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Алєксєєвав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Алєксєєвав Н.О.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Вчитель-логопед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Голик Н.М.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Вчитель-дефектолог Клипо О.С.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 ДНЗ та школи №115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творчої групи з інноватики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Нелупенко Т.Т..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творчої групи ДНЗ,педагоги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ДНЗ</w:t>
            </w: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0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Методист,с/м сестра</w:t>
            </w:r>
          </w:p>
        </w:tc>
        <w:tc>
          <w:tcPr>
            <w:tcW w:w="1276" w:type="dxa"/>
          </w:tcPr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4C8" w:rsidRPr="00D904C8" w:rsidRDefault="00D904C8" w:rsidP="00D90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B5BF3" w:rsidRDefault="001B5BF3">
      <w:bookmarkStart w:id="0" w:name="_GoBack"/>
      <w:bookmarkEnd w:id="0"/>
    </w:p>
    <w:sectPr w:rsidR="001B5BF3" w:rsidSect="00D9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C8"/>
    <w:rsid w:val="001B5BF3"/>
    <w:rsid w:val="00D904C8"/>
    <w:rsid w:val="00F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04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04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90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0%BE%D1%86%D1%96%D0%B0%D0%BB%D1%96%D0%B7%D0%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F%D1%80%D0%BE%D1%86%D0%B5%D1%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-referat.com/%D0%A1%D0%BE%D1%86%D1%96%D0%B0%D0%BB%D1%96%D0%B7%D0%B0%D1%86%D1%96%D1%8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1%80%D0%BE%D1%86%D0%B5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5912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2016-01-13T20:54:00Z</dcterms:created>
  <dcterms:modified xsi:type="dcterms:W3CDTF">2016-01-13T20:54:00Z</dcterms:modified>
</cp:coreProperties>
</file>